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A125" w14:textId="77777777" w:rsidR="007F2E2B" w:rsidRPr="00CC5C43" w:rsidRDefault="007F2E2B" w:rsidP="007F2E2B">
      <w:pPr>
        <w:spacing w:line="276" w:lineRule="auto"/>
        <w:jc w:val="right"/>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 xml:space="preserve">Warszawa | 16 stycznia 2026 roku </w:t>
      </w:r>
    </w:p>
    <w:p w14:paraId="17F1F11E" w14:textId="77777777"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Informacja prasowa</w:t>
      </w:r>
    </w:p>
    <w:p w14:paraId="37BBDC39" w14:textId="77777777" w:rsidR="007F2E2B" w:rsidRDefault="007F2E2B" w:rsidP="007F2E2B">
      <w:pPr>
        <w:spacing w:line="276" w:lineRule="auto"/>
        <w:jc w:val="center"/>
        <w:rPr>
          <w:rFonts w:ascii="Calibri" w:eastAsia="Times New Roman" w:hAnsi="Calibri" w:cs="Calibri"/>
          <w:b/>
          <w:bCs/>
          <w:sz w:val="28"/>
          <w:szCs w:val="28"/>
          <w:lang w:eastAsia="pl-PL"/>
        </w:rPr>
      </w:pPr>
    </w:p>
    <w:p w14:paraId="4C3F968A" w14:textId="77777777" w:rsidR="007F2E2B" w:rsidRPr="00CC5C43" w:rsidRDefault="007F2E2B" w:rsidP="007F2E2B">
      <w:pPr>
        <w:spacing w:line="276" w:lineRule="auto"/>
        <w:jc w:val="center"/>
        <w:rPr>
          <w:rFonts w:ascii="Calibri" w:eastAsia="Times New Roman" w:hAnsi="Calibri" w:cs="Calibri"/>
          <w:b/>
          <w:bCs/>
          <w:sz w:val="28"/>
          <w:szCs w:val="28"/>
          <w:lang w:eastAsia="pl-PL"/>
        </w:rPr>
      </w:pPr>
      <w:proofErr w:type="spellStart"/>
      <w:r w:rsidRPr="00637193">
        <w:rPr>
          <w:rFonts w:ascii="Calibri" w:eastAsia="Times New Roman" w:hAnsi="Calibri" w:cs="Calibri"/>
          <w:b/>
          <w:bCs/>
          <w:sz w:val="28"/>
          <w:szCs w:val="28"/>
          <w:lang w:eastAsia="pl-PL"/>
        </w:rPr>
        <w:t>NaszEauto</w:t>
      </w:r>
      <w:proofErr w:type="spellEnd"/>
      <w:r w:rsidRPr="00637193">
        <w:rPr>
          <w:rFonts w:ascii="Calibri" w:eastAsia="Times New Roman" w:hAnsi="Calibri" w:cs="Calibri"/>
          <w:b/>
          <w:bCs/>
          <w:sz w:val="28"/>
          <w:szCs w:val="28"/>
          <w:lang w:eastAsia="pl-PL"/>
        </w:rPr>
        <w:t>: Ostania szansa o dotację do elektryka. 92,5% budżetu wykorzystane</w:t>
      </w:r>
    </w:p>
    <w:p w14:paraId="3E7F1123" w14:textId="77777777" w:rsidR="007F2E2B" w:rsidRDefault="007F2E2B" w:rsidP="007F2E2B">
      <w:pPr>
        <w:spacing w:line="276" w:lineRule="auto"/>
        <w:jc w:val="both"/>
        <w:rPr>
          <w:rFonts w:ascii="Calibri" w:eastAsia="Times New Roman" w:hAnsi="Calibri" w:cs="Calibri"/>
          <w:b/>
          <w:bCs/>
          <w:sz w:val="22"/>
          <w:szCs w:val="22"/>
          <w:lang w:eastAsia="pl-PL"/>
        </w:rPr>
      </w:pPr>
    </w:p>
    <w:p w14:paraId="2BC13FDC" w14:textId="1A1E3450" w:rsidR="007F2E2B" w:rsidRDefault="007F2E2B" w:rsidP="007F2E2B">
      <w:pPr>
        <w:spacing w:line="276" w:lineRule="auto"/>
        <w:jc w:val="both"/>
        <w:rPr>
          <w:rFonts w:ascii="Calibri" w:eastAsia="Times New Roman" w:hAnsi="Calibri" w:cs="Calibri"/>
          <w:b/>
          <w:bCs/>
          <w:sz w:val="22"/>
          <w:szCs w:val="22"/>
          <w:lang w:eastAsia="pl-PL"/>
        </w:rPr>
      </w:pPr>
      <w:r w:rsidRPr="00CC5C43">
        <w:rPr>
          <w:rFonts w:ascii="Calibri" w:eastAsia="Times New Roman" w:hAnsi="Calibri" w:cs="Calibri"/>
          <w:b/>
          <w:bCs/>
          <w:sz w:val="22"/>
          <w:szCs w:val="22"/>
          <w:lang w:eastAsia="pl-PL"/>
        </w:rPr>
        <w:t xml:space="preserve">Pierwszy miesiąc 2026 roku </w:t>
      </w:r>
      <w:r w:rsidR="00637193">
        <w:rPr>
          <w:rFonts w:ascii="Calibri" w:eastAsia="Times New Roman" w:hAnsi="Calibri" w:cs="Calibri"/>
          <w:b/>
          <w:bCs/>
          <w:sz w:val="22"/>
          <w:szCs w:val="22"/>
          <w:lang w:eastAsia="pl-PL"/>
        </w:rPr>
        <w:t>przynosi</w:t>
      </w:r>
      <w:r w:rsidRPr="00CC5C43">
        <w:rPr>
          <w:rFonts w:ascii="Calibri" w:eastAsia="Times New Roman" w:hAnsi="Calibri" w:cs="Calibri"/>
          <w:b/>
          <w:bCs/>
          <w:sz w:val="22"/>
          <w:szCs w:val="22"/>
          <w:lang w:eastAsia="pl-PL"/>
        </w:rPr>
        <w:t xml:space="preserve"> </w:t>
      </w:r>
      <w:r w:rsidR="00004970">
        <w:rPr>
          <w:rFonts w:ascii="Calibri" w:eastAsia="Times New Roman" w:hAnsi="Calibri" w:cs="Calibri"/>
          <w:b/>
          <w:bCs/>
          <w:sz w:val="22"/>
          <w:szCs w:val="22"/>
          <w:lang w:eastAsia="pl-PL"/>
        </w:rPr>
        <w:t>zawrotny wzrost</w:t>
      </w:r>
      <w:r w:rsidRPr="00CC5C43">
        <w:rPr>
          <w:rFonts w:ascii="Calibri" w:eastAsia="Times New Roman" w:hAnsi="Calibri" w:cs="Calibri"/>
          <w:b/>
          <w:bCs/>
          <w:sz w:val="22"/>
          <w:szCs w:val="22"/>
          <w:lang w:eastAsia="pl-PL"/>
        </w:rPr>
        <w:t xml:space="preserve"> temp</w:t>
      </w:r>
      <w:r w:rsidR="00004970">
        <w:rPr>
          <w:rFonts w:ascii="Calibri" w:eastAsia="Times New Roman" w:hAnsi="Calibri" w:cs="Calibri"/>
          <w:b/>
          <w:bCs/>
          <w:sz w:val="22"/>
          <w:szCs w:val="22"/>
          <w:lang w:eastAsia="pl-PL"/>
        </w:rPr>
        <w:t>a</w:t>
      </w:r>
      <w:r w:rsidRPr="00CC5C43">
        <w:rPr>
          <w:rFonts w:ascii="Calibri" w:eastAsia="Times New Roman" w:hAnsi="Calibri" w:cs="Calibri"/>
          <w:b/>
          <w:bCs/>
          <w:sz w:val="22"/>
          <w:szCs w:val="22"/>
          <w:lang w:eastAsia="pl-PL"/>
        </w:rPr>
        <w:t xml:space="preserve"> wyczerpywania się budżetu programu „</w:t>
      </w:r>
      <w:proofErr w:type="spellStart"/>
      <w:r w:rsidRPr="00CC5C43">
        <w:rPr>
          <w:rFonts w:ascii="Calibri" w:eastAsia="Times New Roman" w:hAnsi="Calibri" w:cs="Calibri"/>
          <w:b/>
          <w:bCs/>
          <w:sz w:val="22"/>
          <w:szCs w:val="22"/>
          <w:lang w:eastAsia="pl-PL"/>
        </w:rPr>
        <w:t>NaszEauto</w:t>
      </w:r>
      <w:proofErr w:type="spellEnd"/>
      <w:r w:rsidRPr="00CC5C43">
        <w:rPr>
          <w:rFonts w:ascii="Calibri" w:eastAsia="Times New Roman" w:hAnsi="Calibri" w:cs="Calibri"/>
          <w:b/>
          <w:bCs/>
          <w:sz w:val="22"/>
          <w:szCs w:val="22"/>
          <w:lang w:eastAsia="pl-PL"/>
        </w:rPr>
        <w:t xml:space="preserve">". Najnowsze dane z 16 stycznia 2026 roku wskazują, że w ciągu zaledwie 16 dni tego roku złożono niemal 5 tysięcy nowych wniosków, wykorzystując kolejne 152,5 mln zł z budżetu. Przy </w:t>
      </w:r>
      <w:r w:rsidR="00637193">
        <w:rPr>
          <w:rFonts w:ascii="Calibri" w:eastAsia="Times New Roman" w:hAnsi="Calibri" w:cs="Calibri"/>
          <w:b/>
          <w:bCs/>
          <w:sz w:val="22"/>
          <w:szCs w:val="22"/>
          <w:lang w:eastAsia="pl-PL"/>
        </w:rPr>
        <w:t>obecnej dynamice</w:t>
      </w:r>
      <w:r w:rsidRPr="00CC5C43">
        <w:rPr>
          <w:rFonts w:ascii="Calibri" w:eastAsia="Times New Roman" w:hAnsi="Calibri" w:cs="Calibri"/>
          <w:b/>
          <w:bCs/>
          <w:sz w:val="22"/>
          <w:szCs w:val="22"/>
          <w:lang w:eastAsia="pl-PL"/>
        </w:rPr>
        <w:t xml:space="preserve"> składania wniosków, wynosząc</w:t>
      </w:r>
      <w:r w:rsidR="00637193">
        <w:rPr>
          <w:rFonts w:ascii="Calibri" w:eastAsia="Times New Roman" w:hAnsi="Calibri" w:cs="Calibri"/>
          <w:b/>
          <w:bCs/>
          <w:sz w:val="22"/>
          <w:szCs w:val="22"/>
          <w:lang w:eastAsia="pl-PL"/>
        </w:rPr>
        <w:t>ej</w:t>
      </w:r>
      <w:r w:rsidRPr="00CC5C43">
        <w:rPr>
          <w:rFonts w:ascii="Calibri" w:eastAsia="Times New Roman" w:hAnsi="Calibri" w:cs="Calibri"/>
          <w:b/>
          <w:bCs/>
          <w:sz w:val="22"/>
          <w:szCs w:val="22"/>
          <w:lang w:eastAsia="pl-PL"/>
        </w:rPr>
        <w:t xml:space="preserve"> blisko 300 dziennie, budżet programu wyczerpie się jeszcze przed końcem stycznia</w:t>
      </w:r>
      <w:r>
        <w:rPr>
          <w:rFonts w:ascii="Calibri" w:eastAsia="Times New Roman" w:hAnsi="Calibri" w:cs="Calibri"/>
          <w:b/>
          <w:bCs/>
          <w:sz w:val="22"/>
          <w:szCs w:val="22"/>
          <w:lang w:eastAsia="pl-PL"/>
        </w:rPr>
        <w:t>. Z</w:t>
      </w:r>
      <w:r w:rsidRPr="00CC5C43">
        <w:rPr>
          <w:rFonts w:ascii="Calibri" w:eastAsia="Times New Roman" w:hAnsi="Calibri" w:cs="Calibri"/>
          <w:b/>
          <w:bCs/>
          <w:sz w:val="22"/>
          <w:szCs w:val="22"/>
          <w:lang w:eastAsia="pl-PL"/>
        </w:rPr>
        <w:t xml:space="preserve"> analiz EV Klub Polska</w:t>
      </w:r>
      <w:r>
        <w:rPr>
          <w:rFonts w:ascii="Calibri" w:eastAsia="Times New Roman" w:hAnsi="Calibri" w:cs="Calibri"/>
          <w:b/>
          <w:bCs/>
          <w:sz w:val="22"/>
          <w:szCs w:val="22"/>
          <w:lang w:eastAsia="pl-PL"/>
        </w:rPr>
        <w:t xml:space="preserve"> </w:t>
      </w:r>
      <w:r w:rsidR="00637193">
        <w:rPr>
          <w:rFonts w:ascii="Calibri" w:eastAsia="Times New Roman" w:hAnsi="Calibri" w:cs="Calibri"/>
          <w:b/>
          <w:bCs/>
          <w:sz w:val="22"/>
          <w:szCs w:val="22"/>
          <w:lang w:eastAsia="pl-PL"/>
        </w:rPr>
        <w:t xml:space="preserve">i </w:t>
      </w:r>
      <w:proofErr w:type="spellStart"/>
      <w:r w:rsidR="00637193">
        <w:rPr>
          <w:rFonts w:ascii="Calibri" w:eastAsia="Times New Roman" w:hAnsi="Calibri" w:cs="Calibri"/>
          <w:b/>
          <w:bCs/>
          <w:sz w:val="22"/>
          <w:szCs w:val="22"/>
          <w:lang w:eastAsia="pl-PL"/>
        </w:rPr>
        <w:t>elektromobilni.pl</w:t>
      </w:r>
      <w:proofErr w:type="spellEnd"/>
      <w:r w:rsidR="00637193">
        <w:rPr>
          <w:rFonts w:ascii="Calibri" w:eastAsia="Times New Roman" w:hAnsi="Calibri" w:cs="Calibri"/>
          <w:b/>
          <w:bCs/>
          <w:sz w:val="22"/>
          <w:szCs w:val="22"/>
          <w:lang w:eastAsia="pl-PL"/>
        </w:rPr>
        <w:t xml:space="preserve"> </w:t>
      </w:r>
      <w:r>
        <w:rPr>
          <w:rFonts w:ascii="Calibri" w:eastAsia="Times New Roman" w:hAnsi="Calibri" w:cs="Calibri"/>
          <w:b/>
          <w:bCs/>
          <w:sz w:val="22"/>
          <w:szCs w:val="22"/>
          <w:lang w:eastAsia="pl-PL"/>
        </w:rPr>
        <w:t>wynika, że dofinansowanie wystarczy jeszcze</w:t>
      </w:r>
      <w:r w:rsidR="00004970">
        <w:rPr>
          <w:rFonts w:ascii="Calibri" w:eastAsia="Times New Roman" w:hAnsi="Calibri" w:cs="Calibri"/>
          <w:b/>
          <w:bCs/>
          <w:sz w:val="22"/>
          <w:szCs w:val="22"/>
          <w:lang w:eastAsia="pl-PL"/>
        </w:rPr>
        <w:t xml:space="preserve"> na</w:t>
      </w:r>
      <w:r>
        <w:rPr>
          <w:rFonts w:ascii="Calibri" w:eastAsia="Times New Roman" w:hAnsi="Calibri" w:cs="Calibri"/>
          <w:b/>
          <w:bCs/>
          <w:sz w:val="22"/>
          <w:szCs w:val="22"/>
          <w:lang w:eastAsia="pl-PL"/>
        </w:rPr>
        <w:t xml:space="preserve"> ok. 2,8 tys. wniosków. </w:t>
      </w:r>
    </w:p>
    <w:p w14:paraId="2FBBB416" w14:textId="77777777" w:rsidR="007F2E2B" w:rsidRPr="00CC5C43" w:rsidRDefault="007F2E2B" w:rsidP="007F2E2B">
      <w:pPr>
        <w:spacing w:line="276" w:lineRule="auto"/>
        <w:jc w:val="both"/>
        <w:rPr>
          <w:rFonts w:ascii="Calibri" w:eastAsia="Times New Roman" w:hAnsi="Calibri" w:cs="Calibri"/>
          <w:b/>
          <w:bCs/>
          <w:sz w:val="22"/>
          <w:szCs w:val="22"/>
          <w:lang w:eastAsia="pl-PL"/>
        </w:rPr>
      </w:pPr>
    </w:p>
    <w:p w14:paraId="4EF88FAD" w14:textId="370F5F04" w:rsidR="007F2E2B"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Zgodnie z najnowszą aktualizacją z 16 stycznia br. stan wykorzystania budżetu z programu priorytetowego</w:t>
      </w:r>
      <w:r>
        <w:rPr>
          <w:rFonts w:ascii="Calibri" w:eastAsia="Times New Roman" w:hAnsi="Calibri" w:cs="Calibri"/>
          <w:sz w:val="22"/>
          <w:szCs w:val="22"/>
          <w:lang w:eastAsia="pl-PL"/>
        </w:rPr>
        <w:t xml:space="preserve"> „</w:t>
      </w:r>
      <w:proofErr w:type="spellStart"/>
      <w:r w:rsidRPr="00CC5C43">
        <w:rPr>
          <w:rFonts w:ascii="Calibri" w:eastAsia="Times New Roman" w:hAnsi="Calibri" w:cs="Calibri"/>
          <w:sz w:val="22"/>
          <w:szCs w:val="22"/>
          <w:lang w:eastAsia="pl-PL"/>
        </w:rPr>
        <w:t>NaszEauto</w:t>
      </w:r>
      <w:proofErr w:type="spellEnd"/>
      <w:r w:rsidRPr="00CC5C43">
        <w:rPr>
          <w:rFonts w:ascii="Calibri" w:eastAsia="Times New Roman" w:hAnsi="Calibri" w:cs="Calibri"/>
          <w:sz w:val="22"/>
          <w:szCs w:val="22"/>
          <w:lang w:eastAsia="pl-PL"/>
        </w:rPr>
        <w:t xml:space="preserve">”, </w:t>
      </w:r>
      <w:r w:rsidRPr="009B4C4D">
        <w:rPr>
          <w:rFonts w:ascii="Calibri" w:eastAsia="Times New Roman" w:hAnsi="Calibri" w:cs="Calibri"/>
          <w:b/>
          <w:bCs/>
          <w:sz w:val="22"/>
          <w:szCs w:val="22"/>
          <w:lang w:eastAsia="pl-PL"/>
        </w:rPr>
        <w:t>wynosi obecnie 92,48%</w:t>
      </w:r>
      <w:r w:rsidRPr="00CC5C43">
        <w:rPr>
          <w:rFonts w:ascii="Calibri" w:eastAsia="Times New Roman" w:hAnsi="Calibri" w:cs="Calibri"/>
          <w:sz w:val="22"/>
          <w:szCs w:val="22"/>
          <w:lang w:eastAsia="pl-PL"/>
        </w:rPr>
        <w:t xml:space="preserve">, co oznacza, że z planowanej alokacji 1,18 mld zł pozostało </w:t>
      </w:r>
      <w:r w:rsidRPr="009B4C4D">
        <w:rPr>
          <w:rFonts w:ascii="Calibri" w:eastAsia="Times New Roman" w:hAnsi="Calibri" w:cs="Calibri"/>
          <w:b/>
          <w:bCs/>
          <w:sz w:val="22"/>
          <w:szCs w:val="22"/>
          <w:lang w:eastAsia="pl-PL"/>
        </w:rPr>
        <w:t>zaledwie 88,9 mln zł</w:t>
      </w:r>
      <w:r w:rsidRPr="00CC5C43">
        <w:rPr>
          <w:rFonts w:ascii="Calibri" w:eastAsia="Times New Roman" w:hAnsi="Calibri" w:cs="Calibri"/>
          <w:sz w:val="22"/>
          <w:szCs w:val="22"/>
          <w:lang w:eastAsia="pl-PL"/>
        </w:rPr>
        <w:t>. To gwałtowny wzrost w porównaniu z końcem grudnia 2025</w:t>
      </w:r>
      <w:r>
        <w:rPr>
          <w:rFonts w:ascii="Calibri" w:eastAsia="Times New Roman" w:hAnsi="Calibri" w:cs="Calibri"/>
          <w:sz w:val="22"/>
          <w:szCs w:val="22"/>
          <w:lang w:eastAsia="pl-PL"/>
        </w:rPr>
        <w:t xml:space="preserve"> roku</w:t>
      </w:r>
      <w:r w:rsidRPr="00CC5C43">
        <w:rPr>
          <w:rFonts w:ascii="Calibri" w:eastAsia="Times New Roman" w:hAnsi="Calibri" w:cs="Calibri"/>
          <w:sz w:val="22"/>
          <w:szCs w:val="22"/>
          <w:lang w:eastAsia="pl-PL"/>
        </w:rPr>
        <w:t>, kiedy poziom wykorzystania alokacji wyniósł 80%.</w:t>
      </w:r>
    </w:p>
    <w:p w14:paraId="30ACB7F7" w14:textId="77777777" w:rsidR="007F2E2B" w:rsidRPr="00CC5C43" w:rsidRDefault="007F2E2B" w:rsidP="007F2E2B">
      <w:pPr>
        <w:spacing w:line="276" w:lineRule="auto"/>
        <w:jc w:val="both"/>
        <w:rPr>
          <w:rFonts w:ascii="Calibri" w:eastAsia="Times New Roman" w:hAnsi="Calibri" w:cs="Calibri"/>
          <w:sz w:val="22"/>
          <w:szCs w:val="22"/>
          <w:lang w:eastAsia="pl-PL"/>
        </w:rPr>
      </w:pPr>
    </w:p>
    <w:p w14:paraId="6D1A4995" w14:textId="13C99417" w:rsidR="007F2E2B"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Zgodnie z informacjami podanymi przez Narodow</w:t>
      </w:r>
      <w:r w:rsidR="00004970">
        <w:rPr>
          <w:rFonts w:ascii="Calibri" w:eastAsia="Times New Roman" w:hAnsi="Calibri" w:cs="Calibri"/>
          <w:sz w:val="22"/>
          <w:szCs w:val="22"/>
          <w:lang w:eastAsia="pl-PL"/>
        </w:rPr>
        <w:t>y</w:t>
      </w:r>
      <w:r w:rsidRPr="00CC5C43">
        <w:rPr>
          <w:rFonts w:ascii="Calibri" w:eastAsia="Times New Roman" w:hAnsi="Calibri" w:cs="Calibri"/>
          <w:sz w:val="22"/>
          <w:szCs w:val="22"/>
          <w:lang w:eastAsia="pl-PL"/>
        </w:rPr>
        <w:t xml:space="preserve"> Fundusz Ochrony Środowiska i Gospodarki Wodnej (NFOŚiGW), od początku stycznia 2026 roku </w:t>
      </w:r>
      <w:r w:rsidRPr="009B4C4D">
        <w:rPr>
          <w:rFonts w:ascii="Calibri" w:eastAsia="Times New Roman" w:hAnsi="Calibri" w:cs="Calibri"/>
          <w:b/>
          <w:bCs/>
          <w:sz w:val="22"/>
          <w:szCs w:val="22"/>
          <w:lang w:eastAsia="pl-PL"/>
        </w:rPr>
        <w:t>wpłynęło już 4748 nowych wniosków</w:t>
      </w:r>
      <w:r w:rsidRPr="00CC5C43">
        <w:rPr>
          <w:rFonts w:ascii="Calibri" w:eastAsia="Times New Roman" w:hAnsi="Calibri" w:cs="Calibri"/>
          <w:sz w:val="22"/>
          <w:szCs w:val="22"/>
          <w:lang w:eastAsia="pl-PL"/>
        </w:rPr>
        <w:t xml:space="preserve"> (</w:t>
      </w:r>
      <w:r w:rsidRPr="009B4C4D">
        <w:rPr>
          <w:rFonts w:ascii="Calibri" w:eastAsia="Times New Roman" w:hAnsi="Calibri" w:cs="Calibri"/>
          <w:b/>
          <w:bCs/>
          <w:sz w:val="22"/>
          <w:szCs w:val="22"/>
          <w:lang w:eastAsia="pl-PL"/>
        </w:rPr>
        <w:t>średnio 297 każdego dnia</w:t>
      </w:r>
      <w:r w:rsidRPr="00CC5C43">
        <w:rPr>
          <w:rFonts w:ascii="Calibri" w:eastAsia="Times New Roman" w:hAnsi="Calibri" w:cs="Calibri"/>
          <w:sz w:val="22"/>
          <w:szCs w:val="22"/>
          <w:lang w:eastAsia="pl-PL"/>
        </w:rPr>
        <w:t xml:space="preserve">). </w:t>
      </w:r>
      <w:r w:rsidR="00004970">
        <w:rPr>
          <w:rFonts w:ascii="Calibri" w:eastAsia="Times New Roman" w:hAnsi="Calibri" w:cs="Calibri"/>
          <w:sz w:val="22"/>
          <w:szCs w:val="22"/>
          <w:lang w:eastAsia="pl-PL"/>
        </w:rPr>
        <w:t>O</w:t>
      </w:r>
      <w:r w:rsidRPr="00CC5C43">
        <w:rPr>
          <w:rFonts w:ascii="Calibri" w:eastAsia="Times New Roman" w:hAnsi="Calibri" w:cs="Calibri"/>
          <w:sz w:val="22"/>
          <w:szCs w:val="22"/>
          <w:lang w:eastAsia="pl-PL"/>
        </w:rPr>
        <w:t>d startu programu w lutym 2025 roku złożono już 34 686 wniosków, z czego 76% dotyczy leasingu, a 24% zakupu prywatnego.</w:t>
      </w:r>
    </w:p>
    <w:p w14:paraId="2485C494" w14:textId="77777777" w:rsidR="007F2E2B" w:rsidRPr="00CC5C43" w:rsidRDefault="007F2E2B" w:rsidP="007F2E2B">
      <w:pPr>
        <w:spacing w:line="276" w:lineRule="auto"/>
        <w:jc w:val="both"/>
        <w:rPr>
          <w:rFonts w:ascii="Calibri" w:eastAsia="Times New Roman" w:hAnsi="Calibri" w:cs="Calibri"/>
          <w:sz w:val="22"/>
          <w:szCs w:val="22"/>
          <w:lang w:eastAsia="pl-PL"/>
        </w:rPr>
      </w:pPr>
    </w:p>
    <w:p w14:paraId="3AD32760" w14:textId="7FF5CC26" w:rsidR="007F2E2B"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w:t>
      </w:r>
      <w:r w:rsidR="00637193" w:rsidRPr="00637193">
        <w:rPr>
          <w:rFonts w:ascii="Calibri" w:eastAsia="Times New Roman" w:hAnsi="Calibri" w:cs="Calibri"/>
          <w:i/>
          <w:iCs/>
          <w:sz w:val="22"/>
          <w:szCs w:val="22"/>
          <w:lang w:eastAsia="pl-PL"/>
        </w:rPr>
        <w:t>To są ostatnie dni programu dopłat „</w:t>
      </w:r>
      <w:proofErr w:type="spellStart"/>
      <w:r w:rsidR="00637193" w:rsidRPr="00637193">
        <w:rPr>
          <w:rFonts w:ascii="Calibri" w:eastAsia="Times New Roman" w:hAnsi="Calibri" w:cs="Calibri"/>
          <w:i/>
          <w:iCs/>
          <w:sz w:val="22"/>
          <w:szCs w:val="22"/>
          <w:lang w:eastAsia="pl-PL"/>
        </w:rPr>
        <w:t>NaszEauto</w:t>
      </w:r>
      <w:proofErr w:type="spellEnd"/>
      <w:r w:rsidR="00637193" w:rsidRPr="00637193">
        <w:rPr>
          <w:rFonts w:ascii="Calibri" w:eastAsia="Times New Roman" w:hAnsi="Calibri" w:cs="Calibri"/>
          <w:i/>
          <w:iCs/>
          <w:sz w:val="22"/>
          <w:szCs w:val="22"/>
          <w:lang w:eastAsia="pl-PL"/>
        </w:rPr>
        <w:t>”.</w:t>
      </w:r>
      <w:r w:rsidR="00637193">
        <w:rPr>
          <w:rFonts w:ascii="Calibri" w:eastAsia="Times New Roman" w:hAnsi="Calibri" w:cs="Calibri"/>
          <w:sz w:val="22"/>
          <w:szCs w:val="22"/>
          <w:lang w:eastAsia="pl-PL"/>
        </w:rPr>
        <w:t xml:space="preserve"> </w:t>
      </w:r>
      <w:r w:rsidRPr="00CC5C43">
        <w:rPr>
          <w:rFonts w:ascii="Calibri" w:eastAsia="Times New Roman" w:hAnsi="Calibri" w:cs="Calibri"/>
          <w:i/>
          <w:iCs/>
          <w:sz w:val="22"/>
          <w:szCs w:val="22"/>
          <w:lang w:eastAsia="pl-PL"/>
        </w:rPr>
        <w:t xml:space="preserve">Sytuacja zmienia się </w:t>
      </w:r>
      <w:r w:rsidR="00637193">
        <w:rPr>
          <w:rFonts w:ascii="Calibri" w:eastAsia="Times New Roman" w:hAnsi="Calibri" w:cs="Calibri"/>
          <w:i/>
          <w:iCs/>
          <w:sz w:val="22"/>
          <w:szCs w:val="22"/>
          <w:lang w:eastAsia="pl-PL"/>
        </w:rPr>
        <w:t xml:space="preserve">bardzo dynamicznie </w:t>
      </w:r>
      <w:r w:rsidRPr="00CC5C43">
        <w:rPr>
          <w:rFonts w:ascii="Calibri" w:eastAsia="Times New Roman" w:hAnsi="Calibri" w:cs="Calibri"/>
          <w:i/>
          <w:iCs/>
          <w:sz w:val="22"/>
          <w:szCs w:val="22"/>
          <w:lang w:eastAsia="pl-PL"/>
        </w:rPr>
        <w:t>z dnia na dzień.</w:t>
      </w:r>
      <w:r w:rsidR="00637193">
        <w:rPr>
          <w:rFonts w:ascii="Calibri" w:eastAsia="Times New Roman" w:hAnsi="Calibri" w:cs="Calibri"/>
          <w:i/>
          <w:iCs/>
          <w:sz w:val="22"/>
          <w:szCs w:val="22"/>
          <w:lang w:eastAsia="pl-PL"/>
        </w:rPr>
        <w:t xml:space="preserve"> </w:t>
      </w:r>
      <w:r w:rsidRPr="00CC5C43">
        <w:rPr>
          <w:rFonts w:ascii="Calibri" w:eastAsia="Times New Roman" w:hAnsi="Calibri" w:cs="Calibri"/>
          <w:i/>
          <w:iCs/>
          <w:sz w:val="22"/>
          <w:szCs w:val="22"/>
          <w:lang w:eastAsia="pl-PL"/>
        </w:rPr>
        <w:t xml:space="preserve">Zgodnie z naszymi szacunkami </w:t>
      </w:r>
      <w:r w:rsidR="00637193">
        <w:rPr>
          <w:rFonts w:ascii="Calibri" w:eastAsia="Times New Roman" w:hAnsi="Calibri" w:cs="Calibri"/>
          <w:i/>
          <w:iCs/>
          <w:sz w:val="22"/>
          <w:szCs w:val="22"/>
          <w:lang w:eastAsia="pl-PL"/>
        </w:rPr>
        <w:t>alokacji budżetu wy</w:t>
      </w:r>
      <w:r w:rsidRPr="00CC5C43">
        <w:rPr>
          <w:rFonts w:ascii="Calibri" w:eastAsia="Times New Roman" w:hAnsi="Calibri" w:cs="Calibri"/>
          <w:i/>
          <w:iCs/>
          <w:sz w:val="22"/>
          <w:szCs w:val="22"/>
          <w:lang w:eastAsia="pl-PL"/>
        </w:rPr>
        <w:t xml:space="preserve">starczy </w:t>
      </w:r>
      <w:r w:rsidRPr="00CC5C43">
        <w:rPr>
          <w:rFonts w:ascii="Calibri" w:eastAsia="Times New Roman" w:hAnsi="Calibri" w:cs="Calibri"/>
          <w:b/>
          <w:bCs/>
          <w:i/>
          <w:iCs/>
          <w:sz w:val="22"/>
          <w:szCs w:val="22"/>
          <w:lang w:eastAsia="pl-PL"/>
        </w:rPr>
        <w:t>jeszcze na ok. 2,8 tysiąca wniosków</w:t>
      </w:r>
      <w:r w:rsidRPr="00CC5C43">
        <w:rPr>
          <w:rFonts w:ascii="Calibri" w:eastAsia="Times New Roman" w:hAnsi="Calibri" w:cs="Calibri"/>
          <w:i/>
          <w:iCs/>
          <w:sz w:val="22"/>
          <w:szCs w:val="22"/>
          <w:lang w:eastAsia="pl-PL"/>
        </w:rPr>
        <w:t>.</w:t>
      </w:r>
      <w:r w:rsidR="00637193">
        <w:rPr>
          <w:rFonts w:ascii="Calibri" w:eastAsia="Times New Roman" w:hAnsi="Calibri" w:cs="Calibri"/>
          <w:i/>
          <w:iCs/>
          <w:sz w:val="22"/>
          <w:szCs w:val="22"/>
          <w:lang w:eastAsia="pl-PL"/>
        </w:rPr>
        <w:t xml:space="preserve"> Jeżeli tempo składania wniosków będzie podobne jak w pierwszej połowie stycznia – </w:t>
      </w:r>
      <w:r w:rsidR="009A0F5D">
        <w:rPr>
          <w:rFonts w:ascii="Calibri" w:eastAsia="Times New Roman" w:hAnsi="Calibri" w:cs="Calibri"/>
          <w:i/>
          <w:iCs/>
          <w:sz w:val="22"/>
          <w:szCs w:val="22"/>
          <w:lang w:eastAsia="pl-PL"/>
        </w:rPr>
        <w:t xml:space="preserve">budżet programu skończy się za około </w:t>
      </w:r>
      <w:r w:rsidR="00637193">
        <w:rPr>
          <w:rFonts w:ascii="Calibri" w:eastAsia="Times New Roman" w:hAnsi="Calibri" w:cs="Calibri"/>
          <w:i/>
          <w:iCs/>
          <w:sz w:val="22"/>
          <w:szCs w:val="22"/>
          <w:lang w:eastAsia="pl-PL"/>
        </w:rPr>
        <w:t>10 dni</w:t>
      </w:r>
      <w:r w:rsidRPr="00CC5C43">
        <w:rPr>
          <w:rFonts w:ascii="Calibri" w:eastAsia="Times New Roman" w:hAnsi="Calibri" w:cs="Calibri"/>
          <w:sz w:val="22"/>
          <w:szCs w:val="22"/>
          <w:lang w:eastAsia="pl-PL"/>
        </w:rPr>
        <w:t xml:space="preserve"> – komentuje </w:t>
      </w:r>
      <w:r w:rsidRPr="00CC5C43">
        <w:rPr>
          <w:rFonts w:ascii="Calibri" w:eastAsia="Times New Roman" w:hAnsi="Calibri" w:cs="Calibri"/>
          <w:b/>
          <w:bCs/>
          <w:sz w:val="22"/>
          <w:szCs w:val="22"/>
          <w:lang w:eastAsia="pl-PL"/>
        </w:rPr>
        <w:t>Łukasz Lewandowski</w:t>
      </w:r>
      <w:r w:rsidRPr="00CC5C43">
        <w:rPr>
          <w:rFonts w:ascii="Calibri" w:eastAsia="Times New Roman" w:hAnsi="Calibri" w:cs="Calibri"/>
          <w:sz w:val="22"/>
          <w:szCs w:val="22"/>
          <w:lang w:eastAsia="pl-PL"/>
        </w:rPr>
        <w:t>, Prezes Fundacji EV Klub Polska.</w:t>
      </w:r>
    </w:p>
    <w:p w14:paraId="519A5DE6" w14:textId="77777777" w:rsidR="007F2E2B" w:rsidRDefault="007F2E2B" w:rsidP="007F2E2B">
      <w:pPr>
        <w:spacing w:line="276" w:lineRule="auto"/>
        <w:jc w:val="both"/>
        <w:rPr>
          <w:rFonts w:ascii="Calibri" w:eastAsia="Times New Roman" w:hAnsi="Calibri" w:cs="Calibri"/>
          <w:sz w:val="22"/>
          <w:szCs w:val="22"/>
          <w:lang w:eastAsia="pl-PL"/>
        </w:rPr>
      </w:pPr>
    </w:p>
    <w:p w14:paraId="2A111A18" w14:textId="77777777"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W pierwszych trzech miesiącach od startu programu „</w:t>
      </w:r>
      <w:proofErr w:type="spellStart"/>
      <w:r w:rsidRPr="00CC5C43">
        <w:rPr>
          <w:rFonts w:ascii="Calibri" w:eastAsia="Times New Roman" w:hAnsi="Calibri" w:cs="Calibri"/>
          <w:sz w:val="22"/>
          <w:szCs w:val="22"/>
          <w:lang w:eastAsia="pl-PL"/>
        </w:rPr>
        <w:t>NaszEauto</w:t>
      </w:r>
      <w:proofErr w:type="spellEnd"/>
      <w:r w:rsidRPr="00CC5C43">
        <w:rPr>
          <w:rFonts w:ascii="Calibri" w:eastAsia="Times New Roman" w:hAnsi="Calibri" w:cs="Calibri"/>
          <w:sz w:val="22"/>
          <w:szCs w:val="22"/>
          <w:lang w:eastAsia="pl-PL"/>
        </w:rPr>
        <w:t xml:space="preserve">" (luty-kwiecień 2025), do NFOŚiGW wpływało </w:t>
      </w:r>
      <w:r w:rsidRPr="009B4C4D">
        <w:rPr>
          <w:rFonts w:ascii="Calibri" w:eastAsia="Times New Roman" w:hAnsi="Calibri" w:cs="Calibri"/>
          <w:b/>
          <w:bCs/>
          <w:sz w:val="22"/>
          <w:szCs w:val="22"/>
          <w:lang w:eastAsia="pl-PL"/>
        </w:rPr>
        <w:t>średnio ok. 1150 wniosków miesięcznie</w:t>
      </w:r>
      <w:r w:rsidRPr="00CC5C43">
        <w:rPr>
          <w:rFonts w:ascii="Calibri" w:eastAsia="Times New Roman" w:hAnsi="Calibri" w:cs="Calibri"/>
          <w:sz w:val="22"/>
          <w:szCs w:val="22"/>
          <w:lang w:eastAsia="pl-PL"/>
        </w:rPr>
        <w:t xml:space="preserve">. Grudzień 2025 przyniósł rekordowe 6469 wniosków. Jednak styczeń 2026 bije wszystkie rekordy. Jeśli obecne tempo się utrzyma, </w:t>
      </w:r>
      <w:r w:rsidRPr="009B4C4D">
        <w:rPr>
          <w:rFonts w:ascii="Calibri" w:eastAsia="Times New Roman" w:hAnsi="Calibri" w:cs="Calibri"/>
          <w:b/>
          <w:bCs/>
          <w:sz w:val="22"/>
          <w:szCs w:val="22"/>
          <w:lang w:eastAsia="pl-PL"/>
        </w:rPr>
        <w:t>liczba wniosków w tym miesiącu może przekroczyć 9000</w:t>
      </w:r>
      <w:r w:rsidRPr="00CC5C43">
        <w:rPr>
          <w:rFonts w:ascii="Calibri" w:eastAsia="Times New Roman" w:hAnsi="Calibri" w:cs="Calibri"/>
          <w:sz w:val="22"/>
          <w:szCs w:val="22"/>
          <w:lang w:eastAsia="pl-PL"/>
        </w:rPr>
        <w:t xml:space="preserve">, co oznaczałoby </w:t>
      </w:r>
      <w:r w:rsidRPr="009B4C4D">
        <w:rPr>
          <w:rFonts w:ascii="Calibri" w:eastAsia="Times New Roman" w:hAnsi="Calibri" w:cs="Calibri"/>
          <w:b/>
          <w:bCs/>
          <w:sz w:val="22"/>
          <w:szCs w:val="22"/>
          <w:lang w:eastAsia="pl-PL"/>
        </w:rPr>
        <w:t>niemal 8-krotny wzrost względem początku programu</w:t>
      </w:r>
      <w:r w:rsidRPr="00CC5C43">
        <w:rPr>
          <w:rFonts w:ascii="Calibri" w:eastAsia="Times New Roman" w:hAnsi="Calibri" w:cs="Calibri"/>
          <w:sz w:val="22"/>
          <w:szCs w:val="22"/>
          <w:lang w:eastAsia="pl-PL"/>
        </w:rPr>
        <w:t>.</w:t>
      </w:r>
    </w:p>
    <w:p w14:paraId="6D22E6E1" w14:textId="77777777" w:rsidR="007F2E2B" w:rsidRDefault="007F2E2B" w:rsidP="007F2E2B">
      <w:pPr>
        <w:spacing w:line="276" w:lineRule="auto"/>
        <w:jc w:val="both"/>
        <w:rPr>
          <w:rFonts w:ascii="Calibri" w:eastAsia="Times New Roman" w:hAnsi="Calibri" w:cs="Calibri"/>
          <w:sz w:val="22"/>
          <w:szCs w:val="22"/>
          <w:lang w:eastAsia="pl-PL"/>
        </w:rPr>
      </w:pPr>
    </w:p>
    <w:p w14:paraId="6F002F9C" w14:textId="13A5C9F7" w:rsidR="007F2E2B"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 xml:space="preserve">Równocześnie poprawia się tempo rozliczania wniosków. </w:t>
      </w:r>
      <w:r w:rsidRPr="009B4C4D">
        <w:rPr>
          <w:rFonts w:ascii="Calibri" w:eastAsia="Times New Roman" w:hAnsi="Calibri" w:cs="Calibri"/>
          <w:b/>
          <w:bCs/>
          <w:sz w:val="22"/>
          <w:szCs w:val="22"/>
          <w:lang w:eastAsia="pl-PL"/>
        </w:rPr>
        <w:t xml:space="preserve">Do 16 stycznia 2026 roku zatwierdzono 5735 wniosków </w:t>
      </w:r>
      <w:r w:rsidRPr="00CC5C43">
        <w:rPr>
          <w:rFonts w:ascii="Calibri" w:eastAsia="Times New Roman" w:hAnsi="Calibri" w:cs="Calibri"/>
          <w:sz w:val="22"/>
          <w:szCs w:val="22"/>
          <w:lang w:eastAsia="pl-PL"/>
        </w:rPr>
        <w:t xml:space="preserve">(wzrost o 737 względem końca grudnia 2025 roku) </w:t>
      </w:r>
      <w:r w:rsidR="00004970">
        <w:rPr>
          <w:rFonts w:ascii="Calibri" w:eastAsia="Times New Roman" w:hAnsi="Calibri" w:cs="Calibri"/>
          <w:sz w:val="22"/>
          <w:szCs w:val="22"/>
          <w:lang w:eastAsia="pl-PL"/>
        </w:rPr>
        <w:t xml:space="preserve">i zrealizowano </w:t>
      </w:r>
      <w:r w:rsidRPr="009B4C4D">
        <w:rPr>
          <w:rFonts w:ascii="Calibri" w:eastAsia="Times New Roman" w:hAnsi="Calibri" w:cs="Calibri"/>
          <w:b/>
          <w:bCs/>
          <w:sz w:val="22"/>
          <w:szCs w:val="22"/>
          <w:lang w:eastAsia="pl-PL"/>
        </w:rPr>
        <w:t xml:space="preserve">3381 </w:t>
      </w:r>
      <w:r w:rsidR="00004970">
        <w:rPr>
          <w:rFonts w:ascii="Calibri" w:eastAsia="Times New Roman" w:hAnsi="Calibri" w:cs="Calibri"/>
          <w:b/>
          <w:bCs/>
          <w:sz w:val="22"/>
          <w:szCs w:val="22"/>
          <w:lang w:eastAsia="pl-PL"/>
        </w:rPr>
        <w:t xml:space="preserve">wypłat </w:t>
      </w:r>
      <w:r w:rsidRPr="009B4C4D">
        <w:rPr>
          <w:rFonts w:ascii="Calibri" w:eastAsia="Times New Roman" w:hAnsi="Calibri" w:cs="Calibri"/>
          <w:b/>
          <w:bCs/>
          <w:sz w:val="22"/>
          <w:szCs w:val="22"/>
          <w:lang w:eastAsia="pl-PL"/>
        </w:rPr>
        <w:t>dofinansowa</w:t>
      </w:r>
      <w:r w:rsidR="00004970">
        <w:rPr>
          <w:rFonts w:ascii="Calibri" w:eastAsia="Times New Roman" w:hAnsi="Calibri" w:cs="Calibri"/>
          <w:b/>
          <w:bCs/>
          <w:sz w:val="22"/>
          <w:szCs w:val="22"/>
          <w:lang w:eastAsia="pl-PL"/>
        </w:rPr>
        <w:t>nia</w:t>
      </w:r>
      <w:r w:rsidRPr="009B4C4D">
        <w:rPr>
          <w:rFonts w:ascii="Calibri" w:eastAsia="Times New Roman" w:hAnsi="Calibri" w:cs="Calibri"/>
          <w:b/>
          <w:bCs/>
          <w:sz w:val="22"/>
          <w:szCs w:val="22"/>
          <w:lang w:eastAsia="pl-PL"/>
        </w:rPr>
        <w:t xml:space="preserve"> </w:t>
      </w:r>
      <w:r w:rsidRPr="00CC5C43">
        <w:rPr>
          <w:rFonts w:ascii="Calibri" w:eastAsia="Times New Roman" w:hAnsi="Calibri" w:cs="Calibri"/>
          <w:sz w:val="22"/>
          <w:szCs w:val="22"/>
          <w:lang w:eastAsia="pl-PL"/>
        </w:rPr>
        <w:t>(wzrost o 762 względem grudnia 2025 roku). Jest to postęp w porównaniu z wcześniejszymi miesiącami, jednak w dalszym ciągu tylko ok. 17% złożonych wniosków zostało w pełni rozliczonych. NFOŚiGW intensyfikuje wysiłki, aby dotrzymać terminu zamknięcia programu do końca sierpnia 2026 roku.</w:t>
      </w:r>
    </w:p>
    <w:p w14:paraId="752F66D5" w14:textId="77777777" w:rsidR="007F2E2B" w:rsidRPr="00CC5C43" w:rsidRDefault="007F2E2B" w:rsidP="007F2E2B">
      <w:pPr>
        <w:spacing w:line="276" w:lineRule="auto"/>
        <w:jc w:val="both"/>
        <w:rPr>
          <w:rFonts w:ascii="Calibri" w:eastAsia="Times New Roman" w:hAnsi="Calibri" w:cs="Calibri"/>
          <w:sz w:val="22"/>
          <w:szCs w:val="22"/>
          <w:lang w:eastAsia="pl-PL"/>
        </w:rPr>
      </w:pPr>
    </w:p>
    <w:p w14:paraId="368900A0" w14:textId="77777777" w:rsidR="007F2E2B" w:rsidRDefault="007F2E2B" w:rsidP="007F2E2B">
      <w:pPr>
        <w:spacing w:line="276" w:lineRule="auto"/>
        <w:jc w:val="both"/>
        <w:rPr>
          <w:rFonts w:ascii="Calibri" w:eastAsia="Times New Roman" w:hAnsi="Calibri" w:cs="Calibri"/>
          <w:sz w:val="22"/>
          <w:szCs w:val="22"/>
          <w:lang w:eastAsia="pl-PL"/>
        </w:rPr>
      </w:pPr>
      <w:r w:rsidRPr="006C7C05">
        <w:rPr>
          <w:rFonts w:ascii="Calibri" w:eastAsia="Times New Roman" w:hAnsi="Calibri" w:cs="Calibri"/>
          <w:sz w:val="22"/>
          <w:szCs w:val="22"/>
          <w:lang w:eastAsia="pl-PL"/>
        </w:rPr>
        <w:lastRenderedPageBreak/>
        <w:t>„</w:t>
      </w:r>
      <w:r w:rsidRPr="009B4C4D">
        <w:rPr>
          <w:rFonts w:ascii="Calibri" w:eastAsia="Times New Roman" w:hAnsi="Calibri" w:cs="Calibri"/>
          <w:i/>
          <w:iCs/>
          <w:sz w:val="22"/>
          <w:szCs w:val="22"/>
          <w:lang w:eastAsia="pl-PL"/>
        </w:rPr>
        <w:t xml:space="preserve">Dane z pierwszych 16 dni stycznia wykazują, że dzienne wykorzystanie budżetu jest obecnie na poziomie </w:t>
      </w:r>
      <w:r w:rsidRPr="009B4C4D">
        <w:rPr>
          <w:rFonts w:ascii="Calibri" w:eastAsia="Times New Roman" w:hAnsi="Calibri" w:cs="Calibri"/>
          <w:b/>
          <w:bCs/>
          <w:i/>
          <w:iCs/>
          <w:sz w:val="22"/>
          <w:szCs w:val="22"/>
          <w:lang w:eastAsia="pl-PL"/>
        </w:rPr>
        <w:t>ok. 9,2 mln zł/dzień</w:t>
      </w:r>
      <w:r w:rsidRPr="009B4C4D">
        <w:rPr>
          <w:rFonts w:ascii="Calibri" w:eastAsia="Times New Roman" w:hAnsi="Calibri" w:cs="Calibri"/>
          <w:i/>
          <w:iCs/>
          <w:sz w:val="22"/>
          <w:szCs w:val="22"/>
          <w:lang w:eastAsia="pl-PL"/>
        </w:rPr>
        <w:t xml:space="preserve">. To ośmiokrotnie więcej niż na starcie programu w lutym 2025 roku. Patrząc na te liczby przez pryzmat szerszego rynku, program </w:t>
      </w:r>
      <w:r>
        <w:rPr>
          <w:rFonts w:ascii="Calibri" w:eastAsia="Times New Roman" w:hAnsi="Calibri" w:cs="Calibri"/>
          <w:i/>
          <w:iCs/>
          <w:sz w:val="22"/>
          <w:szCs w:val="22"/>
          <w:lang w:eastAsia="pl-PL"/>
        </w:rPr>
        <w:t>„</w:t>
      </w:r>
      <w:proofErr w:type="spellStart"/>
      <w:r w:rsidRPr="009B4C4D">
        <w:rPr>
          <w:rFonts w:ascii="Calibri" w:eastAsia="Times New Roman" w:hAnsi="Calibri" w:cs="Calibri"/>
          <w:i/>
          <w:iCs/>
          <w:sz w:val="22"/>
          <w:szCs w:val="22"/>
          <w:lang w:eastAsia="pl-PL"/>
        </w:rPr>
        <w:t>NaszEauto</w:t>
      </w:r>
      <w:proofErr w:type="spellEnd"/>
      <w:r>
        <w:rPr>
          <w:rFonts w:ascii="Calibri" w:eastAsia="Times New Roman" w:hAnsi="Calibri" w:cs="Calibri"/>
          <w:i/>
          <w:iCs/>
          <w:sz w:val="22"/>
          <w:szCs w:val="22"/>
          <w:lang w:eastAsia="pl-PL"/>
        </w:rPr>
        <w:t>”</w:t>
      </w:r>
      <w:r w:rsidRPr="009B4C4D">
        <w:rPr>
          <w:rFonts w:ascii="Calibri" w:eastAsia="Times New Roman" w:hAnsi="Calibri" w:cs="Calibri"/>
          <w:i/>
          <w:iCs/>
          <w:sz w:val="22"/>
          <w:szCs w:val="22"/>
          <w:lang w:eastAsia="pl-PL"/>
        </w:rPr>
        <w:t xml:space="preserve"> mimo swojej niedoskonałości i braku możliwości skorzystania z niego przez spółki kapitałowe, przyczynił się do wzrostu udziału EV w rejestracjach z 3-4% do 11% w ciągu jedenastu miesięcy. </w:t>
      </w:r>
      <w:r w:rsidRPr="009B4C4D">
        <w:rPr>
          <w:rFonts w:ascii="Calibri" w:eastAsia="Times New Roman" w:hAnsi="Calibri" w:cs="Calibri"/>
          <w:b/>
          <w:bCs/>
          <w:i/>
          <w:iCs/>
          <w:sz w:val="22"/>
          <w:szCs w:val="22"/>
          <w:lang w:eastAsia="pl-PL"/>
        </w:rPr>
        <w:t>W efekcie, w całym 2025 roku Polacy zarejestrowali ponad 43,3 tys. nowych osobowych elektryków – o 161% więcej niż w poprzednim roku</w:t>
      </w:r>
      <w:r w:rsidRPr="009B4C4D">
        <w:rPr>
          <w:rFonts w:ascii="Calibri" w:eastAsia="Times New Roman" w:hAnsi="Calibri" w:cs="Calibri"/>
          <w:i/>
          <w:iCs/>
          <w:sz w:val="22"/>
          <w:szCs w:val="22"/>
          <w:lang w:eastAsia="pl-PL"/>
        </w:rPr>
        <w:t xml:space="preserve">. Dla porównania: w całej Unii Europejskiej wzrost ten wyniósł 30%, a samochody elektryczne </w:t>
      </w:r>
      <w:r w:rsidRPr="009B4C4D">
        <w:rPr>
          <w:rFonts w:ascii="Calibri" w:eastAsia="Times New Roman" w:hAnsi="Calibri" w:cs="Calibri"/>
          <w:b/>
          <w:bCs/>
          <w:i/>
          <w:iCs/>
          <w:sz w:val="22"/>
          <w:szCs w:val="22"/>
          <w:lang w:eastAsia="pl-PL"/>
        </w:rPr>
        <w:t>osiągnęły 17% udział w rynku nowych aut</w:t>
      </w:r>
      <w:r w:rsidRPr="006C7C05">
        <w:rPr>
          <w:rFonts w:ascii="Calibri" w:eastAsia="Times New Roman" w:hAnsi="Calibri" w:cs="Calibri"/>
          <w:sz w:val="22"/>
          <w:szCs w:val="22"/>
          <w:lang w:eastAsia="pl-PL"/>
        </w:rPr>
        <w:t>" – komentuje Maciej Gis, Dyrektor Komunikacji &amp; PR PSNM</w:t>
      </w:r>
      <w:r>
        <w:rPr>
          <w:rFonts w:ascii="Calibri" w:eastAsia="Times New Roman" w:hAnsi="Calibri" w:cs="Calibri"/>
          <w:sz w:val="22"/>
          <w:szCs w:val="22"/>
          <w:lang w:eastAsia="pl-PL"/>
        </w:rPr>
        <w:t xml:space="preserve"> oraz </w:t>
      </w:r>
      <w:r w:rsidRPr="006C7C05">
        <w:rPr>
          <w:rFonts w:ascii="Calibri" w:eastAsia="Times New Roman" w:hAnsi="Calibri" w:cs="Calibri"/>
          <w:sz w:val="22"/>
          <w:szCs w:val="22"/>
          <w:lang w:eastAsia="pl-PL"/>
        </w:rPr>
        <w:t>Redaktor Naczelny elektromobilni.pl.</w:t>
      </w:r>
    </w:p>
    <w:p w14:paraId="40E9CEB8" w14:textId="77777777" w:rsidR="007F2E2B" w:rsidRDefault="007F2E2B" w:rsidP="007F2E2B">
      <w:pPr>
        <w:spacing w:line="276" w:lineRule="auto"/>
        <w:jc w:val="both"/>
        <w:rPr>
          <w:rFonts w:ascii="Calibri" w:eastAsia="Times New Roman" w:hAnsi="Calibri" w:cs="Calibri"/>
          <w:sz w:val="22"/>
          <w:szCs w:val="22"/>
          <w:lang w:eastAsia="pl-PL"/>
        </w:rPr>
      </w:pPr>
    </w:p>
    <w:p w14:paraId="64AC4574" w14:textId="77777777" w:rsidR="007F2E2B"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Program „</w:t>
      </w:r>
      <w:proofErr w:type="spellStart"/>
      <w:r w:rsidRPr="00CC5C43">
        <w:rPr>
          <w:rFonts w:ascii="Calibri" w:eastAsia="Times New Roman" w:hAnsi="Calibri" w:cs="Calibri"/>
          <w:sz w:val="22"/>
          <w:szCs w:val="22"/>
          <w:lang w:eastAsia="pl-PL"/>
        </w:rPr>
        <w:t>NaszEauto</w:t>
      </w:r>
      <w:proofErr w:type="spellEnd"/>
      <w:r w:rsidRPr="00CC5C43">
        <w:rPr>
          <w:rFonts w:ascii="Calibri" w:eastAsia="Times New Roman" w:hAnsi="Calibri" w:cs="Calibri"/>
          <w:sz w:val="22"/>
          <w:szCs w:val="22"/>
          <w:lang w:eastAsia="pl-PL"/>
        </w:rPr>
        <w:t xml:space="preserve">" został uruchomiony w lutym 2025 roku z początkowym budżetem 1,6 mld zł. W październiku 2025 alokacja została zredukowana do 1,18 mld zł, a następnie zmieniono kwoty dofinansowania i rozszerzono katalog kwalifikujących się pojazdów o samochody dostawcze (kategoria N1 do 3,5 tony) oraz </w:t>
      </w:r>
      <w:proofErr w:type="spellStart"/>
      <w:r w:rsidRPr="00CC5C43">
        <w:rPr>
          <w:rFonts w:ascii="Calibri" w:eastAsia="Times New Roman" w:hAnsi="Calibri" w:cs="Calibri"/>
          <w:sz w:val="22"/>
          <w:szCs w:val="22"/>
          <w:lang w:eastAsia="pl-PL"/>
        </w:rPr>
        <w:t>busy</w:t>
      </w:r>
      <w:proofErr w:type="spellEnd"/>
      <w:r w:rsidRPr="00CC5C43">
        <w:rPr>
          <w:rFonts w:ascii="Calibri" w:eastAsia="Times New Roman" w:hAnsi="Calibri" w:cs="Calibri"/>
          <w:sz w:val="22"/>
          <w:szCs w:val="22"/>
          <w:lang w:eastAsia="pl-PL"/>
        </w:rPr>
        <w:t xml:space="preserve"> (kategoria </w:t>
      </w:r>
      <w:proofErr w:type="spellStart"/>
      <w:r w:rsidRPr="00CC5C43">
        <w:rPr>
          <w:rFonts w:ascii="Calibri" w:eastAsia="Times New Roman" w:hAnsi="Calibri" w:cs="Calibri"/>
          <w:sz w:val="22"/>
          <w:szCs w:val="22"/>
          <w:lang w:eastAsia="pl-PL"/>
        </w:rPr>
        <w:t>M2</w:t>
      </w:r>
      <w:proofErr w:type="spellEnd"/>
      <w:r w:rsidRPr="00CC5C43">
        <w:rPr>
          <w:rFonts w:ascii="Calibri" w:eastAsia="Times New Roman" w:hAnsi="Calibri" w:cs="Calibri"/>
          <w:sz w:val="22"/>
          <w:szCs w:val="22"/>
          <w:lang w:eastAsia="pl-PL"/>
        </w:rPr>
        <w:t xml:space="preserve"> do 5 ton), dla których dofinansowanie może wynieść odpowiednio nawet 70 i 600 tys. zł.</w:t>
      </w:r>
    </w:p>
    <w:p w14:paraId="3FF16076" w14:textId="77777777" w:rsidR="007F2E2B" w:rsidRPr="00CC5C43" w:rsidRDefault="007F2E2B" w:rsidP="007F2E2B">
      <w:pPr>
        <w:spacing w:line="276" w:lineRule="auto"/>
        <w:jc w:val="both"/>
        <w:rPr>
          <w:rFonts w:ascii="Calibri" w:eastAsia="Times New Roman" w:hAnsi="Calibri" w:cs="Calibri"/>
          <w:sz w:val="22"/>
          <w:szCs w:val="22"/>
          <w:lang w:eastAsia="pl-PL"/>
        </w:rPr>
      </w:pPr>
    </w:p>
    <w:p w14:paraId="2A0E693B" w14:textId="77777777" w:rsidR="007F2E2B"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Zgodnie z harmonogramem, NFOŚiGW będzie przyjmował wnioski do 30 kwietnia 2026 roku. Jednak przy obecnym tempie wszystko wskazuje na to, że budżet zostanie wyczerpany jeszcze przed końcem stycznia 2026 roku. Oznacza to, że faktyczny termin na złożenie wniosku upłynie w ciągu najbliższych kilku dni.</w:t>
      </w:r>
    </w:p>
    <w:p w14:paraId="3880C714" w14:textId="77777777" w:rsidR="00004970" w:rsidRDefault="00004970" w:rsidP="007F2E2B">
      <w:pPr>
        <w:spacing w:line="276" w:lineRule="auto"/>
        <w:jc w:val="both"/>
        <w:rPr>
          <w:rFonts w:ascii="Calibri" w:eastAsia="Times New Roman" w:hAnsi="Calibri" w:cs="Calibri"/>
          <w:sz w:val="22"/>
          <w:szCs w:val="22"/>
          <w:lang w:eastAsia="pl-PL"/>
        </w:rPr>
      </w:pPr>
    </w:p>
    <w:p w14:paraId="33CDA8F2" w14:textId="1F3AB583" w:rsidR="00004970" w:rsidRDefault="00004970" w:rsidP="007F2E2B">
      <w:pPr>
        <w:spacing w:line="276" w:lineRule="auto"/>
        <w:jc w:val="both"/>
        <w:rPr>
          <w:rFonts w:ascii="Calibri" w:eastAsia="Times New Roman" w:hAnsi="Calibri" w:cs="Calibri"/>
          <w:sz w:val="22"/>
          <w:szCs w:val="22"/>
          <w:lang w:eastAsia="pl-PL"/>
        </w:rPr>
      </w:pPr>
      <w:r w:rsidRPr="00004970">
        <w:rPr>
          <w:rFonts w:ascii="Calibri" w:eastAsia="Times New Roman" w:hAnsi="Calibri" w:cs="Calibri"/>
          <w:sz w:val="22"/>
          <w:szCs w:val="22"/>
          <w:lang w:eastAsia="pl-PL"/>
        </w:rPr>
        <w:t xml:space="preserve">Narodowy Fundusz Ochrony Środowiska i Gospodarki Wodnej wskazuje, że nie wszystkie złożone w programie </w:t>
      </w:r>
      <w:proofErr w:type="spellStart"/>
      <w:r w:rsidRPr="00004970">
        <w:rPr>
          <w:rFonts w:ascii="Calibri" w:eastAsia="Times New Roman" w:hAnsi="Calibri" w:cs="Calibri"/>
          <w:sz w:val="22"/>
          <w:szCs w:val="22"/>
          <w:lang w:eastAsia="pl-PL"/>
        </w:rPr>
        <w:t>NaszEauto</w:t>
      </w:r>
      <w:proofErr w:type="spellEnd"/>
      <w:r w:rsidRPr="00004970">
        <w:rPr>
          <w:rFonts w:ascii="Calibri" w:eastAsia="Times New Roman" w:hAnsi="Calibri" w:cs="Calibri"/>
          <w:sz w:val="22"/>
          <w:szCs w:val="22"/>
          <w:lang w:eastAsia="pl-PL"/>
        </w:rPr>
        <w:t xml:space="preserve"> wnioski zakończą się podpisaniem umów. Część z nich ma charakter zdublowany lub niekompletny, nie została poprawiona w wymaganym zakresie albo została wycofana przez samych wnioskodawców. Uruchomienie naboru dodatkowych wniosków ma na celu pełne wykorzystanie środków pochodzących z Krajowego Planu Odbudowy. Zgłoszenia złożone po wyczerpaniu pierwotnej puli budżetowej zostaną umieszczone na tzw. liście rezerwowej, a ich rozpatrzenie będzie uzależnione od dostępności środków w ramach programu </w:t>
      </w:r>
      <w:proofErr w:type="spellStart"/>
      <w:r w:rsidRPr="00004970">
        <w:rPr>
          <w:rFonts w:ascii="Calibri" w:eastAsia="Times New Roman" w:hAnsi="Calibri" w:cs="Calibri"/>
          <w:sz w:val="22"/>
          <w:szCs w:val="22"/>
          <w:lang w:eastAsia="pl-PL"/>
        </w:rPr>
        <w:t>NaszEauto</w:t>
      </w:r>
      <w:proofErr w:type="spellEnd"/>
      <w:r w:rsidRPr="00004970">
        <w:rPr>
          <w:rFonts w:ascii="Calibri" w:eastAsia="Times New Roman" w:hAnsi="Calibri" w:cs="Calibri"/>
          <w:sz w:val="22"/>
          <w:szCs w:val="22"/>
          <w:lang w:eastAsia="pl-PL"/>
        </w:rPr>
        <w:t>.</w:t>
      </w:r>
    </w:p>
    <w:p w14:paraId="05E7D886" w14:textId="77777777" w:rsidR="007F2E2B" w:rsidRPr="00CC5C43" w:rsidRDefault="007F2E2B" w:rsidP="007F2E2B">
      <w:pPr>
        <w:spacing w:line="276" w:lineRule="auto"/>
        <w:jc w:val="both"/>
        <w:rPr>
          <w:rFonts w:ascii="Calibri" w:eastAsia="Times New Roman" w:hAnsi="Calibri" w:cs="Calibri"/>
          <w:sz w:val="22"/>
          <w:szCs w:val="22"/>
          <w:lang w:eastAsia="pl-PL"/>
        </w:rPr>
      </w:pPr>
    </w:p>
    <w:p w14:paraId="2A6A4939" w14:textId="4C4891A6"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 xml:space="preserve">Należy również pamiętać, że do 30 czerwca 2026 r. NFOŚiGW musi </w:t>
      </w:r>
      <w:r w:rsidR="00004970" w:rsidRPr="00CC5C43">
        <w:rPr>
          <w:rFonts w:ascii="Calibri" w:eastAsia="Times New Roman" w:hAnsi="Calibri" w:cs="Calibri"/>
          <w:sz w:val="22"/>
          <w:szCs w:val="22"/>
          <w:lang w:eastAsia="pl-PL"/>
        </w:rPr>
        <w:t>przeprocesować</w:t>
      </w:r>
      <w:r w:rsidRPr="00CC5C43">
        <w:rPr>
          <w:rFonts w:ascii="Calibri" w:eastAsia="Times New Roman" w:hAnsi="Calibri" w:cs="Calibri"/>
          <w:sz w:val="22"/>
          <w:szCs w:val="22"/>
          <w:lang w:eastAsia="pl-PL"/>
        </w:rPr>
        <w:t xml:space="preserve"> wszystkie złożone wnioski, a do końca sierpnia 2026 r. beneficjenci muszą otrzymać wypłaty dofinansowań. Terminy te są nieprzekraczalne i wynikają z regulaminu programu</w:t>
      </w:r>
    </w:p>
    <w:p w14:paraId="4A87E08E" w14:textId="77777777"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b/>
          <w:bCs/>
          <w:sz w:val="22"/>
          <w:szCs w:val="22"/>
          <w:lang w:eastAsia="pl-PL"/>
        </w:rPr>
        <w:t>Dane statystyczne – stan na 16 stycznia 2026:</w:t>
      </w:r>
    </w:p>
    <w:p w14:paraId="59BE810D"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Łączna liczba złożonych wniosków (bez wycofanych): 34 686</w:t>
      </w:r>
    </w:p>
    <w:p w14:paraId="7C69A4EA"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Wykorzystany budżet: 1 093,1 mln zł (92,48%)</w:t>
      </w:r>
    </w:p>
    <w:p w14:paraId="7BE89300"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Pozostały budżet: 88,9 mln zł (7,52%)</w:t>
      </w:r>
    </w:p>
    <w:p w14:paraId="245C59B8"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Wnioski złożone od 1 do 16 stycznia: 4 748</w:t>
      </w:r>
    </w:p>
    <w:p w14:paraId="05EA9EEB"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Średnie tempo składania wniosków w styczniu: 297 dziennie</w:t>
      </w:r>
    </w:p>
    <w:p w14:paraId="14DF6442"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Forma nabycia: leasing 76%, zakup prywatny 24%</w:t>
      </w:r>
    </w:p>
    <w:p w14:paraId="5915E502"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Zatwierdzone wnioski: 5735</w:t>
      </w:r>
    </w:p>
    <w:p w14:paraId="37FF5DEF" w14:textId="77777777" w:rsidR="007F2E2B" w:rsidRPr="00CC5C43" w:rsidRDefault="007F2E2B" w:rsidP="007F2E2B">
      <w:pPr>
        <w:numPr>
          <w:ilvl w:val="0"/>
          <w:numId w:val="4"/>
        </w:num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Wypłacone dofinansowania: 3381</w:t>
      </w:r>
    </w:p>
    <w:p w14:paraId="5AC37C5B" w14:textId="77777777" w:rsidR="007F2E2B" w:rsidRDefault="007F2E2B" w:rsidP="007F2E2B">
      <w:pPr>
        <w:spacing w:line="276" w:lineRule="auto"/>
        <w:jc w:val="both"/>
        <w:rPr>
          <w:rFonts w:ascii="Calibri" w:eastAsia="Times New Roman" w:hAnsi="Calibri" w:cs="Calibri"/>
          <w:sz w:val="22"/>
          <w:szCs w:val="22"/>
          <w:lang w:eastAsia="pl-PL"/>
        </w:rPr>
      </w:pPr>
    </w:p>
    <w:p w14:paraId="1886836E" w14:textId="77777777" w:rsidR="007F2E2B" w:rsidRPr="009B4C4D" w:rsidRDefault="007F2E2B" w:rsidP="007F2E2B">
      <w:pPr>
        <w:spacing w:line="276" w:lineRule="auto"/>
        <w:jc w:val="both"/>
        <w:rPr>
          <w:rFonts w:ascii="Calibri" w:eastAsia="Times New Roman" w:hAnsi="Calibri" w:cs="Calibri"/>
          <w:sz w:val="22"/>
          <w:szCs w:val="22"/>
          <w:lang w:eastAsia="pl-PL"/>
        </w:rPr>
      </w:pPr>
      <w:r w:rsidRPr="009B4C4D">
        <w:rPr>
          <w:rFonts w:ascii="Calibri" w:eastAsia="Times New Roman" w:hAnsi="Calibri" w:cs="Calibri"/>
          <w:sz w:val="22"/>
          <w:szCs w:val="22"/>
          <w:lang w:eastAsia="pl-PL"/>
        </w:rPr>
        <w:t>Więcej informacji: www.EVklub.pl oraz elektromobilni.pl</w:t>
      </w:r>
    </w:p>
    <w:p w14:paraId="7B6CDAAA" w14:textId="77777777" w:rsidR="007F2E2B" w:rsidRDefault="007F2E2B" w:rsidP="007F2E2B">
      <w:pPr>
        <w:spacing w:line="276" w:lineRule="auto"/>
        <w:jc w:val="both"/>
        <w:rPr>
          <w:rFonts w:ascii="Calibri" w:eastAsia="Times New Roman" w:hAnsi="Calibri" w:cs="Calibri"/>
          <w:sz w:val="22"/>
          <w:szCs w:val="22"/>
          <w:lang w:eastAsia="pl-PL"/>
        </w:rPr>
      </w:pPr>
    </w:p>
    <w:p w14:paraId="1A0DA572" w14:textId="77777777" w:rsidR="007F2E2B" w:rsidRDefault="007F2E2B" w:rsidP="007F2E2B">
      <w:pPr>
        <w:spacing w:line="276" w:lineRule="auto"/>
        <w:jc w:val="both"/>
        <w:rPr>
          <w:rFonts w:ascii="Calibri" w:eastAsia="Times New Roman" w:hAnsi="Calibri" w:cs="Calibri"/>
          <w:sz w:val="22"/>
          <w:szCs w:val="22"/>
          <w:lang w:eastAsia="pl-PL"/>
        </w:rPr>
      </w:pPr>
    </w:p>
    <w:p w14:paraId="1890B94B" w14:textId="77777777" w:rsidR="007F2E2B" w:rsidRDefault="007F2E2B" w:rsidP="007F2E2B">
      <w:pPr>
        <w:spacing w:line="276" w:lineRule="auto"/>
        <w:jc w:val="both"/>
        <w:rPr>
          <w:rFonts w:ascii="Calibri" w:eastAsia="Times New Roman" w:hAnsi="Calibri" w:cs="Calibri"/>
          <w:sz w:val="22"/>
          <w:szCs w:val="22"/>
          <w:lang w:eastAsia="pl-PL"/>
        </w:rPr>
      </w:pPr>
      <w:r>
        <w:rPr>
          <w:rFonts w:ascii="Calibri" w:eastAsia="Times New Roman" w:hAnsi="Calibri" w:cs="Calibri"/>
          <w:sz w:val="22"/>
          <w:szCs w:val="22"/>
          <w:lang w:eastAsia="pl-PL"/>
        </w:rPr>
        <w:t>--</w:t>
      </w:r>
    </w:p>
    <w:p w14:paraId="0321328A" w14:textId="77777777"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Kontakt</w:t>
      </w:r>
    </w:p>
    <w:p w14:paraId="2B9C85C4" w14:textId="77777777"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Łukasz Lewandowski, Prezes Fundacji EV Klub Polska e-mail: lukasz.lewandowski@evklub.pl; tel.: (+48) 736 846</w:t>
      </w:r>
      <w:r>
        <w:rPr>
          <w:rFonts w:ascii="Calibri" w:eastAsia="Times New Roman" w:hAnsi="Calibri" w:cs="Calibri"/>
          <w:sz w:val="22"/>
          <w:szCs w:val="22"/>
          <w:lang w:eastAsia="pl-PL"/>
        </w:rPr>
        <w:t> </w:t>
      </w:r>
      <w:r w:rsidRPr="00CC5C43">
        <w:rPr>
          <w:rFonts w:ascii="Calibri" w:eastAsia="Times New Roman" w:hAnsi="Calibri" w:cs="Calibri"/>
          <w:sz w:val="22"/>
          <w:szCs w:val="22"/>
          <w:lang w:eastAsia="pl-PL"/>
        </w:rPr>
        <w:t>632</w:t>
      </w:r>
    </w:p>
    <w:p w14:paraId="2EC47B6F" w14:textId="77777777" w:rsidR="007F2E2B" w:rsidRDefault="007F2E2B" w:rsidP="007F2E2B">
      <w:pPr>
        <w:spacing w:line="276" w:lineRule="auto"/>
        <w:jc w:val="both"/>
        <w:rPr>
          <w:rFonts w:ascii="Calibri" w:eastAsia="Times New Roman" w:hAnsi="Calibri" w:cs="Calibri"/>
          <w:sz w:val="22"/>
          <w:szCs w:val="22"/>
          <w:lang w:eastAsia="pl-PL"/>
        </w:rPr>
      </w:pPr>
    </w:p>
    <w:p w14:paraId="42C029E4" w14:textId="77777777" w:rsidR="007F2E2B" w:rsidRPr="00CC5C43" w:rsidRDefault="007F2E2B" w:rsidP="007F2E2B">
      <w:pPr>
        <w:spacing w:line="276" w:lineRule="auto"/>
        <w:jc w:val="both"/>
        <w:rPr>
          <w:rFonts w:ascii="Calibri" w:eastAsia="Times New Roman" w:hAnsi="Calibri" w:cs="Calibri"/>
          <w:sz w:val="22"/>
          <w:szCs w:val="22"/>
          <w:lang w:eastAsia="pl-PL"/>
        </w:rPr>
      </w:pPr>
      <w:r w:rsidRPr="00CC5C43">
        <w:rPr>
          <w:rFonts w:ascii="Calibri" w:eastAsia="Times New Roman" w:hAnsi="Calibri" w:cs="Calibri"/>
          <w:sz w:val="22"/>
          <w:szCs w:val="22"/>
          <w:lang w:eastAsia="pl-PL"/>
        </w:rPr>
        <w:t xml:space="preserve">Maciej Gis, </w:t>
      </w:r>
      <w:r>
        <w:rPr>
          <w:rFonts w:ascii="Calibri" w:eastAsia="Times New Roman" w:hAnsi="Calibri" w:cs="Calibri"/>
          <w:sz w:val="22"/>
          <w:szCs w:val="22"/>
          <w:lang w:eastAsia="pl-PL"/>
        </w:rPr>
        <w:t xml:space="preserve">Dyrektor Komunikacji i PR PSNM oraz </w:t>
      </w:r>
      <w:r w:rsidRPr="00CC5C43">
        <w:rPr>
          <w:rFonts w:ascii="Calibri" w:eastAsia="Times New Roman" w:hAnsi="Calibri" w:cs="Calibri"/>
          <w:sz w:val="22"/>
          <w:szCs w:val="22"/>
          <w:lang w:eastAsia="pl-PL"/>
        </w:rPr>
        <w:t>Redaktor Naczelny elektromobilni.pl e-mail: maciej.gis@psnm.org; tel.: (+48) 606 740 357</w:t>
      </w:r>
    </w:p>
    <w:p w14:paraId="6113DE20" w14:textId="77777777" w:rsidR="007F2E2B" w:rsidRPr="00CC5C43" w:rsidRDefault="007F2E2B" w:rsidP="007F2E2B">
      <w:pPr>
        <w:spacing w:line="276" w:lineRule="auto"/>
        <w:jc w:val="both"/>
        <w:rPr>
          <w:rFonts w:ascii="Calibri" w:hAnsi="Calibri" w:cs="Calibri"/>
          <w:sz w:val="22"/>
          <w:szCs w:val="22"/>
        </w:rPr>
      </w:pPr>
    </w:p>
    <w:p w14:paraId="23674B68" w14:textId="32AA330D" w:rsidR="00E96368" w:rsidRPr="007F2E2B" w:rsidRDefault="00E96368" w:rsidP="007F2E2B"/>
    <w:sectPr w:rsidR="00E96368" w:rsidRPr="007F2E2B" w:rsidSect="00B81E6F">
      <w:headerReference w:type="default" r:id="rId7"/>
      <w:footerReference w:type="default" r:id="rId8"/>
      <w:pgSz w:w="11906" w:h="16838"/>
      <w:pgMar w:top="21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AF8B" w14:textId="77777777" w:rsidR="007A0652" w:rsidRDefault="007A0652" w:rsidP="00870639">
      <w:r>
        <w:separator/>
      </w:r>
    </w:p>
  </w:endnote>
  <w:endnote w:type="continuationSeparator" w:id="0">
    <w:p w14:paraId="3F4F8F12" w14:textId="77777777" w:rsidR="007A0652" w:rsidRDefault="007A0652" w:rsidP="008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4A01" w14:textId="7983D40E" w:rsidR="00870639" w:rsidRDefault="00E96368">
    <w:pPr>
      <w:pStyle w:val="Stopka"/>
    </w:pPr>
    <w:r w:rsidRPr="00E96368">
      <w:rPr>
        <w:noProof/>
      </w:rPr>
      <w:drawing>
        <wp:anchor distT="0" distB="0" distL="114300" distR="114300" simplePos="0" relativeHeight="251660288" behindDoc="0" locked="0" layoutInCell="1" allowOverlap="1" wp14:anchorId="516B1FAF" wp14:editId="2709D8F6">
          <wp:simplePos x="0" y="0"/>
          <wp:positionH relativeFrom="column">
            <wp:posOffset>-5080</wp:posOffset>
          </wp:positionH>
          <wp:positionV relativeFrom="paragraph">
            <wp:posOffset>104978</wp:posOffset>
          </wp:positionV>
          <wp:extent cx="5760720" cy="232410"/>
          <wp:effectExtent l="0" t="0" r="5080" b="0"/>
          <wp:wrapNone/>
          <wp:docPr id="254370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70038" name=""/>
                  <pic:cNvPicPr/>
                </pic:nvPicPr>
                <pic:blipFill>
                  <a:blip r:embed="rId1"/>
                  <a:stretch>
                    <a:fillRect/>
                  </a:stretch>
                </pic:blipFill>
                <pic:spPr>
                  <a:xfrm>
                    <a:off x="0" y="0"/>
                    <a:ext cx="5760720" cy="232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B8AB" w14:textId="77777777" w:rsidR="007A0652" w:rsidRDefault="007A0652" w:rsidP="00870639">
      <w:r>
        <w:separator/>
      </w:r>
    </w:p>
  </w:footnote>
  <w:footnote w:type="continuationSeparator" w:id="0">
    <w:p w14:paraId="160ED593" w14:textId="77777777" w:rsidR="007A0652" w:rsidRDefault="007A0652" w:rsidP="0087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5523" w14:textId="4C577AF1" w:rsidR="00870639" w:rsidRDefault="003E7657">
    <w:pPr>
      <w:pStyle w:val="Nagwek"/>
    </w:pPr>
    <w:r w:rsidRPr="00B81E6F">
      <w:rPr>
        <w:noProof/>
      </w:rPr>
      <w:drawing>
        <wp:anchor distT="0" distB="0" distL="114300" distR="114300" simplePos="0" relativeHeight="251662336" behindDoc="0" locked="0" layoutInCell="1" allowOverlap="1" wp14:anchorId="679E2209" wp14:editId="71DAA925">
          <wp:simplePos x="0" y="0"/>
          <wp:positionH relativeFrom="column">
            <wp:posOffset>3695308</wp:posOffset>
          </wp:positionH>
          <wp:positionV relativeFrom="paragraph">
            <wp:posOffset>-2107</wp:posOffset>
          </wp:positionV>
          <wp:extent cx="2055064" cy="574040"/>
          <wp:effectExtent l="0" t="0" r="2540" b="0"/>
          <wp:wrapNone/>
          <wp:docPr id="2877772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77201" name=""/>
                  <pic:cNvPicPr/>
                </pic:nvPicPr>
                <pic:blipFill>
                  <a:blip r:embed="rId1"/>
                  <a:stretch>
                    <a:fillRect/>
                  </a:stretch>
                </pic:blipFill>
                <pic:spPr>
                  <a:xfrm>
                    <a:off x="0" y="0"/>
                    <a:ext cx="2055064" cy="574040"/>
                  </a:xfrm>
                  <a:prstGeom prst="rect">
                    <a:avLst/>
                  </a:prstGeom>
                </pic:spPr>
              </pic:pic>
            </a:graphicData>
          </a:graphic>
          <wp14:sizeRelH relativeFrom="page">
            <wp14:pctWidth>0</wp14:pctWidth>
          </wp14:sizeRelH>
          <wp14:sizeRelV relativeFrom="page">
            <wp14:pctHeight>0</wp14:pctHeight>
          </wp14:sizeRelV>
        </wp:anchor>
      </w:drawing>
    </w:r>
    <w:r w:rsidRPr="00B81E6F">
      <w:rPr>
        <w:noProof/>
      </w:rPr>
      <w:drawing>
        <wp:anchor distT="0" distB="0" distL="114300" distR="114300" simplePos="0" relativeHeight="251661312" behindDoc="0" locked="0" layoutInCell="1" allowOverlap="1" wp14:anchorId="7E7EE6E9" wp14:editId="6D1C2A46">
          <wp:simplePos x="0" y="0"/>
          <wp:positionH relativeFrom="column">
            <wp:posOffset>-4850</wp:posOffset>
          </wp:positionH>
          <wp:positionV relativeFrom="paragraph">
            <wp:posOffset>-2108</wp:posOffset>
          </wp:positionV>
          <wp:extent cx="1964987" cy="574558"/>
          <wp:effectExtent l="0" t="0" r="3810" b="0"/>
          <wp:wrapNone/>
          <wp:docPr id="2591901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90104" name=""/>
                  <pic:cNvPicPr/>
                </pic:nvPicPr>
                <pic:blipFill>
                  <a:blip r:embed="rId2"/>
                  <a:stretch>
                    <a:fillRect/>
                  </a:stretch>
                </pic:blipFill>
                <pic:spPr>
                  <a:xfrm>
                    <a:off x="0" y="0"/>
                    <a:ext cx="1984968" cy="58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492A"/>
    <w:multiLevelType w:val="hybridMultilevel"/>
    <w:tmpl w:val="33885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0977D37"/>
    <w:multiLevelType w:val="hybridMultilevel"/>
    <w:tmpl w:val="E43EE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5C424E"/>
    <w:multiLevelType w:val="hybridMultilevel"/>
    <w:tmpl w:val="CC487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EE1A3A"/>
    <w:multiLevelType w:val="multilevel"/>
    <w:tmpl w:val="95BE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88498">
    <w:abstractNumId w:val="2"/>
  </w:num>
  <w:num w:numId="2" w16cid:durableId="1878471478">
    <w:abstractNumId w:val="1"/>
  </w:num>
  <w:num w:numId="3" w16cid:durableId="1484587054">
    <w:abstractNumId w:val="0"/>
  </w:num>
  <w:num w:numId="4" w16cid:durableId="1600064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39"/>
    <w:rsid w:val="00004970"/>
    <w:rsid w:val="00013B3F"/>
    <w:rsid w:val="00015665"/>
    <w:rsid w:val="00034AB4"/>
    <w:rsid w:val="00042FEF"/>
    <w:rsid w:val="000A456E"/>
    <w:rsid w:val="000A4691"/>
    <w:rsid w:val="000B6A8C"/>
    <w:rsid w:val="000C35F9"/>
    <w:rsid w:val="000E2E70"/>
    <w:rsid w:val="000E443D"/>
    <w:rsid w:val="000E5AAE"/>
    <w:rsid w:val="00110126"/>
    <w:rsid w:val="0011653F"/>
    <w:rsid w:val="00153074"/>
    <w:rsid w:val="00154177"/>
    <w:rsid w:val="00167D8D"/>
    <w:rsid w:val="00193C18"/>
    <w:rsid w:val="00194E7B"/>
    <w:rsid w:val="001A14AA"/>
    <w:rsid w:val="001C5FCE"/>
    <w:rsid w:val="001E12E7"/>
    <w:rsid w:val="001F07D1"/>
    <w:rsid w:val="001F3145"/>
    <w:rsid w:val="0021395D"/>
    <w:rsid w:val="00223CA1"/>
    <w:rsid w:val="00223F4D"/>
    <w:rsid w:val="00236774"/>
    <w:rsid w:val="002833E5"/>
    <w:rsid w:val="00286179"/>
    <w:rsid w:val="002912EC"/>
    <w:rsid w:val="002A70E7"/>
    <w:rsid w:val="002C5D96"/>
    <w:rsid w:val="002D2769"/>
    <w:rsid w:val="002D2DA1"/>
    <w:rsid w:val="002E12CA"/>
    <w:rsid w:val="003179E0"/>
    <w:rsid w:val="00323D0E"/>
    <w:rsid w:val="003266E7"/>
    <w:rsid w:val="0033309B"/>
    <w:rsid w:val="003477F8"/>
    <w:rsid w:val="003767D8"/>
    <w:rsid w:val="00391214"/>
    <w:rsid w:val="003A2411"/>
    <w:rsid w:val="003B3493"/>
    <w:rsid w:val="003C5142"/>
    <w:rsid w:val="003D28A5"/>
    <w:rsid w:val="003E7657"/>
    <w:rsid w:val="003F0A8C"/>
    <w:rsid w:val="003F45F0"/>
    <w:rsid w:val="00406679"/>
    <w:rsid w:val="004258E5"/>
    <w:rsid w:val="0042763A"/>
    <w:rsid w:val="00447E9C"/>
    <w:rsid w:val="004601D2"/>
    <w:rsid w:val="00463CDC"/>
    <w:rsid w:val="00476C99"/>
    <w:rsid w:val="00476E42"/>
    <w:rsid w:val="0048211E"/>
    <w:rsid w:val="00482541"/>
    <w:rsid w:val="004B43DE"/>
    <w:rsid w:val="004C634F"/>
    <w:rsid w:val="004D6730"/>
    <w:rsid w:val="004E676B"/>
    <w:rsid w:val="004F0B58"/>
    <w:rsid w:val="00503B66"/>
    <w:rsid w:val="00523D5A"/>
    <w:rsid w:val="00547E02"/>
    <w:rsid w:val="005571CD"/>
    <w:rsid w:val="00571E7A"/>
    <w:rsid w:val="0057758E"/>
    <w:rsid w:val="005A46E7"/>
    <w:rsid w:val="005B1793"/>
    <w:rsid w:val="005B7606"/>
    <w:rsid w:val="005B7B64"/>
    <w:rsid w:val="005F0BF6"/>
    <w:rsid w:val="005F6073"/>
    <w:rsid w:val="005F6433"/>
    <w:rsid w:val="00637193"/>
    <w:rsid w:val="00673AA2"/>
    <w:rsid w:val="006948B2"/>
    <w:rsid w:val="006A0F24"/>
    <w:rsid w:val="006B5087"/>
    <w:rsid w:val="006C5940"/>
    <w:rsid w:val="006D4F74"/>
    <w:rsid w:val="007151B4"/>
    <w:rsid w:val="00721F5A"/>
    <w:rsid w:val="00727A0C"/>
    <w:rsid w:val="0076789F"/>
    <w:rsid w:val="0077306D"/>
    <w:rsid w:val="00781218"/>
    <w:rsid w:val="007A0652"/>
    <w:rsid w:val="007E6F97"/>
    <w:rsid w:val="007F2E2B"/>
    <w:rsid w:val="007F32EB"/>
    <w:rsid w:val="008010C2"/>
    <w:rsid w:val="00825B6E"/>
    <w:rsid w:val="00833D96"/>
    <w:rsid w:val="00862184"/>
    <w:rsid w:val="00870639"/>
    <w:rsid w:val="008B069A"/>
    <w:rsid w:val="008C0718"/>
    <w:rsid w:val="008C3DD8"/>
    <w:rsid w:val="008C6CEE"/>
    <w:rsid w:val="008F0C8A"/>
    <w:rsid w:val="00900F17"/>
    <w:rsid w:val="00905108"/>
    <w:rsid w:val="009128A6"/>
    <w:rsid w:val="009226F0"/>
    <w:rsid w:val="009364B8"/>
    <w:rsid w:val="00936F78"/>
    <w:rsid w:val="00954EBC"/>
    <w:rsid w:val="00963F44"/>
    <w:rsid w:val="00967173"/>
    <w:rsid w:val="009768AC"/>
    <w:rsid w:val="00981977"/>
    <w:rsid w:val="00991123"/>
    <w:rsid w:val="009965BB"/>
    <w:rsid w:val="009A0EAC"/>
    <w:rsid w:val="009A0F5D"/>
    <w:rsid w:val="009A22A7"/>
    <w:rsid w:val="009B4886"/>
    <w:rsid w:val="009C3D22"/>
    <w:rsid w:val="009C430C"/>
    <w:rsid w:val="009C4941"/>
    <w:rsid w:val="009E2C6F"/>
    <w:rsid w:val="00A31AD2"/>
    <w:rsid w:val="00A3649C"/>
    <w:rsid w:val="00A37D0F"/>
    <w:rsid w:val="00A608C3"/>
    <w:rsid w:val="00A61980"/>
    <w:rsid w:val="00A67976"/>
    <w:rsid w:val="00AA1BBC"/>
    <w:rsid w:val="00B01334"/>
    <w:rsid w:val="00B12C30"/>
    <w:rsid w:val="00B1753A"/>
    <w:rsid w:val="00B525B3"/>
    <w:rsid w:val="00B55CD0"/>
    <w:rsid w:val="00B65DC8"/>
    <w:rsid w:val="00B81E6F"/>
    <w:rsid w:val="00B84F63"/>
    <w:rsid w:val="00BD0934"/>
    <w:rsid w:val="00BD3531"/>
    <w:rsid w:val="00BD7C25"/>
    <w:rsid w:val="00BE1469"/>
    <w:rsid w:val="00BE2BE7"/>
    <w:rsid w:val="00BF29F9"/>
    <w:rsid w:val="00BF3AD4"/>
    <w:rsid w:val="00C22690"/>
    <w:rsid w:val="00C4615E"/>
    <w:rsid w:val="00C65865"/>
    <w:rsid w:val="00C925E8"/>
    <w:rsid w:val="00CA6732"/>
    <w:rsid w:val="00CC056E"/>
    <w:rsid w:val="00CC7958"/>
    <w:rsid w:val="00CE0B01"/>
    <w:rsid w:val="00CE1905"/>
    <w:rsid w:val="00CE51BD"/>
    <w:rsid w:val="00D06797"/>
    <w:rsid w:val="00D15772"/>
    <w:rsid w:val="00D178DA"/>
    <w:rsid w:val="00D407B7"/>
    <w:rsid w:val="00D46753"/>
    <w:rsid w:val="00D52D5B"/>
    <w:rsid w:val="00D706AC"/>
    <w:rsid w:val="00D73654"/>
    <w:rsid w:val="00D86BBE"/>
    <w:rsid w:val="00DA42CF"/>
    <w:rsid w:val="00DA5915"/>
    <w:rsid w:val="00DC31AB"/>
    <w:rsid w:val="00DC3934"/>
    <w:rsid w:val="00DC5F8A"/>
    <w:rsid w:val="00DE69A3"/>
    <w:rsid w:val="00E24AC1"/>
    <w:rsid w:val="00E84B81"/>
    <w:rsid w:val="00E905EE"/>
    <w:rsid w:val="00E91099"/>
    <w:rsid w:val="00E96368"/>
    <w:rsid w:val="00EB56F9"/>
    <w:rsid w:val="00EC7C86"/>
    <w:rsid w:val="00ED23AF"/>
    <w:rsid w:val="00ED3852"/>
    <w:rsid w:val="00EE1EA0"/>
    <w:rsid w:val="00EE50A4"/>
    <w:rsid w:val="00EF3CE1"/>
    <w:rsid w:val="00F23BAD"/>
    <w:rsid w:val="00F35668"/>
    <w:rsid w:val="00F40A8D"/>
    <w:rsid w:val="00F532FE"/>
    <w:rsid w:val="00F56C54"/>
    <w:rsid w:val="00F65BFF"/>
    <w:rsid w:val="00F71CD5"/>
    <w:rsid w:val="00F93FA5"/>
    <w:rsid w:val="00FA7F81"/>
    <w:rsid w:val="00FB5F32"/>
    <w:rsid w:val="00FD0342"/>
    <w:rsid w:val="00FE6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2B98"/>
  <w15:chartTrackingRefBased/>
  <w15:docId w15:val="{27C55549-CEB0-A149-9684-14ACC83B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087"/>
    <w:rPr>
      <w:kern w:val="0"/>
      <w14:ligatures w14:val="none"/>
    </w:rPr>
  </w:style>
  <w:style w:type="paragraph" w:styleId="Nagwek1">
    <w:name w:val="heading 1"/>
    <w:basedOn w:val="Normalny"/>
    <w:next w:val="Normalny"/>
    <w:link w:val="Nagwek1Znak"/>
    <w:uiPriority w:val="9"/>
    <w:qFormat/>
    <w:rsid w:val="00870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70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7063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7063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7063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7063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063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063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063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063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7063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7063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7063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7063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706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06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06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0639"/>
    <w:rPr>
      <w:rFonts w:eastAsiaTheme="majorEastAsia" w:cstheme="majorBidi"/>
      <w:color w:val="272727" w:themeColor="text1" w:themeTint="D8"/>
    </w:rPr>
  </w:style>
  <w:style w:type="paragraph" w:styleId="Tytu">
    <w:name w:val="Title"/>
    <w:basedOn w:val="Normalny"/>
    <w:next w:val="Normalny"/>
    <w:link w:val="TytuZnak"/>
    <w:uiPriority w:val="10"/>
    <w:qFormat/>
    <w:rsid w:val="0087063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06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063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06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063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70639"/>
    <w:rPr>
      <w:i/>
      <w:iCs/>
      <w:color w:val="404040" w:themeColor="text1" w:themeTint="BF"/>
    </w:rPr>
  </w:style>
  <w:style w:type="paragraph" w:styleId="Akapitzlist">
    <w:name w:val="List Paragraph"/>
    <w:basedOn w:val="Normalny"/>
    <w:uiPriority w:val="34"/>
    <w:qFormat/>
    <w:rsid w:val="00870639"/>
    <w:pPr>
      <w:ind w:left="720"/>
      <w:contextualSpacing/>
    </w:pPr>
  </w:style>
  <w:style w:type="character" w:styleId="Wyrnienieintensywne">
    <w:name w:val="Intense Emphasis"/>
    <w:basedOn w:val="Domylnaczcionkaakapitu"/>
    <w:uiPriority w:val="21"/>
    <w:qFormat/>
    <w:rsid w:val="00870639"/>
    <w:rPr>
      <w:i/>
      <w:iCs/>
      <w:color w:val="2F5496" w:themeColor="accent1" w:themeShade="BF"/>
    </w:rPr>
  </w:style>
  <w:style w:type="paragraph" w:styleId="Cytatintensywny">
    <w:name w:val="Intense Quote"/>
    <w:basedOn w:val="Normalny"/>
    <w:next w:val="Normalny"/>
    <w:link w:val="CytatintensywnyZnak"/>
    <w:uiPriority w:val="30"/>
    <w:qFormat/>
    <w:rsid w:val="00870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70639"/>
    <w:rPr>
      <w:i/>
      <w:iCs/>
      <w:color w:val="2F5496" w:themeColor="accent1" w:themeShade="BF"/>
    </w:rPr>
  </w:style>
  <w:style w:type="character" w:styleId="Odwoanieintensywne">
    <w:name w:val="Intense Reference"/>
    <w:basedOn w:val="Domylnaczcionkaakapitu"/>
    <w:uiPriority w:val="32"/>
    <w:qFormat/>
    <w:rsid w:val="00870639"/>
    <w:rPr>
      <w:b/>
      <w:bCs/>
      <w:smallCaps/>
      <w:color w:val="2F5496" w:themeColor="accent1" w:themeShade="BF"/>
      <w:spacing w:val="5"/>
    </w:rPr>
  </w:style>
  <w:style w:type="paragraph" w:styleId="Nagwek">
    <w:name w:val="header"/>
    <w:basedOn w:val="Normalny"/>
    <w:link w:val="NagwekZnak"/>
    <w:uiPriority w:val="99"/>
    <w:unhideWhenUsed/>
    <w:rsid w:val="00870639"/>
    <w:pPr>
      <w:tabs>
        <w:tab w:val="center" w:pos="4536"/>
        <w:tab w:val="right" w:pos="9072"/>
      </w:tabs>
    </w:pPr>
  </w:style>
  <w:style w:type="character" w:customStyle="1" w:styleId="NagwekZnak">
    <w:name w:val="Nagłówek Znak"/>
    <w:basedOn w:val="Domylnaczcionkaakapitu"/>
    <w:link w:val="Nagwek"/>
    <w:uiPriority w:val="99"/>
    <w:rsid w:val="00870639"/>
  </w:style>
  <w:style w:type="paragraph" w:styleId="Stopka">
    <w:name w:val="footer"/>
    <w:basedOn w:val="Normalny"/>
    <w:link w:val="StopkaZnak"/>
    <w:uiPriority w:val="99"/>
    <w:unhideWhenUsed/>
    <w:rsid w:val="00870639"/>
    <w:pPr>
      <w:tabs>
        <w:tab w:val="center" w:pos="4536"/>
        <w:tab w:val="right" w:pos="9072"/>
      </w:tabs>
    </w:pPr>
  </w:style>
  <w:style w:type="character" w:customStyle="1" w:styleId="StopkaZnak">
    <w:name w:val="Stopka Znak"/>
    <w:basedOn w:val="Domylnaczcionkaakapitu"/>
    <w:link w:val="Stopka"/>
    <w:uiPriority w:val="99"/>
    <w:rsid w:val="00870639"/>
  </w:style>
  <w:style w:type="character" w:styleId="Hipercze">
    <w:name w:val="Hyperlink"/>
    <w:basedOn w:val="Domylnaczcionkaakapitu"/>
    <w:uiPriority w:val="99"/>
    <w:unhideWhenUsed/>
    <w:rsid w:val="006B5087"/>
    <w:rPr>
      <w:color w:val="0563C1" w:themeColor="hyperlink"/>
      <w:u w:val="single"/>
    </w:rPr>
  </w:style>
  <w:style w:type="paragraph" w:customStyle="1" w:styleId="paragraph">
    <w:name w:val="paragraph"/>
    <w:basedOn w:val="Normalny"/>
    <w:rsid w:val="006B5087"/>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6B5087"/>
  </w:style>
  <w:style w:type="paragraph" w:styleId="NormalnyWeb">
    <w:name w:val="Normal (Web)"/>
    <w:basedOn w:val="Normalny"/>
    <w:uiPriority w:val="99"/>
    <w:unhideWhenUsed/>
    <w:rsid w:val="00BF29F9"/>
    <w:pPr>
      <w:spacing w:before="100" w:beforeAutospacing="1" w:after="100" w:afterAutospacing="1"/>
    </w:pPr>
    <w:rPr>
      <w:rFonts w:ascii="Times New Roman" w:eastAsia="Times New Roman" w:hAnsi="Times New Roman" w:cs="Times New Roman"/>
      <w:lang w:eastAsia="pl-PL"/>
    </w:rPr>
  </w:style>
  <w:style w:type="paragraph" w:customStyle="1" w:styleId="xmsonormal">
    <w:name w:val="x_msonormal"/>
    <w:basedOn w:val="Normalny"/>
    <w:rsid w:val="00BF29F9"/>
    <w:pPr>
      <w:spacing w:before="100" w:beforeAutospacing="1" w:after="100" w:afterAutospacing="1"/>
    </w:pPr>
    <w:rPr>
      <w:rFonts w:ascii="Times New Roman" w:eastAsia="Times New Roman" w:hAnsi="Times New Roman" w:cs="Times New Roman"/>
      <w:lang w:eastAsia="pl-PL"/>
    </w:rPr>
  </w:style>
  <w:style w:type="character" w:styleId="UyteHipercze">
    <w:name w:val="FollowedHyperlink"/>
    <w:basedOn w:val="Domylnaczcionkaakapitu"/>
    <w:uiPriority w:val="99"/>
    <w:semiHidden/>
    <w:unhideWhenUsed/>
    <w:rsid w:val="008F0C8A"/>
    <w:rPr>
      <w:color w:val="954F72" w:themeColor="followedHyperlink"/>
      <w:u w:val="single"/>
    </w:rPr>
  </w:style>
  <w:style w:type="character" w:styleId="Nierozpoznanawzmianka">
    <w:name w:val="Unresolved Mention"/>
    <w:basedOn w:val="Domylnaczcionkaakapitu"/>
    <w:uiPriority w:val="99"/>
    <w:semiHidden/>
    <w:unhideWhenUsed/>
    <w:rsid w:val="00ED23AF"/>
    <w:rPr>
      <w:color w:val="605E5C"/>
      <w:shd w:val="clear" w:color="auto" w:fill="E1DFDD"/>
    </w:rPr>
  </w:style>
  <w:style w:type="character" w:styleId="Odwoaniedokomentarza">
    <w:name w:val="annotation reference"/>
    <w:basedOn w:val="Domylnaczcionkaakapitu"/>
    <w:uiPriority w:val="99"/>
    <w:semiHidden/>
    <w:unhideWhenUsed/>
    <w:rsid w:val="00EE1EA0"/>
    <w:rPr>
      <w:sz w:val="16"/>
      <w:szCs w:val="16"/>
    </w:rPr>
  </w:style>
  <w:style w:type="paragraph" w:styleId="Tekstkomentarza">
    <w:name w:val="annotation text"/>
    <w:basedOn w:val="Normalny"/>
    <w:link w:val="TekstkomentarzaZnak"/>
    <w:uiPriority w:val="99"/>
    <w:unhideWhenUsed/>
    <w:rsid w:val="00EE1EA0"/>
    <w:rPr>
      <w:sz w:val="20"/>
      <w:szCs w:val="20"/>
    </w:rPr>
  </w:style>
  <w:style w:type="character" w:customStyle="1" w:styleId="TekstkomentarzaZnak">
    <w:name w:val="Tekst komentarza Znak"/>
    <w:basedOn w:val="Domylnaczcionkaakapitu"/>
    <w:link w:val="Tekstkomentarza"/>
    <w:uiPriority w:val="99"/>
    <w:rsid w:val="00EE1EA0"/>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E1EA0"/>
    <w:rPr>
      <w:b/>
      <w:bCs/>
    </w:rPr>
  </w:style>
  <w:style w:type="character" w:customStyle="1" w:styleId="TematkomentarzaZnak">
    <w:name w:val="Temat komentarza Znak"/>
    <w:basedOn w:val="TekstkomentarzaZnak"/>
    <w:link w:val="Tematkomentarza"/>
    <w:uiPriority w:val="99"/>
    <w:semiHidden/>
    <w:rsid w:val="00EE1EA0"/>
    <w:rPr>
      <w:b/>
      <w:bCs/>
      <w:kern w:val="0"/>
      <w:sz w:val="20"/>
      <w:szCs w:val="20"/>
      <w14:ligatures w14:val="none"/>
    </w:rPr>
  </w:style>
  <w:style w:type="paragraph" w:styleId="Poprawka">
    <w:name w:val="Revision"/>
    <w:hidden/>
    <w:uiPriority w:val="99"/>
    <w:semiHidden/>
    <w:rsid w:val="00673AA2"/>
    <w:rPr>
      <w:kern w:val="0"/>
      <w14:ligatures w14:val="none"/>
    </w:rPr>
  </w:style>
  <w:style w:type="character" w:styleId="Pogrubienie">
    <w:name w:val="Strong"/>
    <w:basedOn w:val="Domylnaczcionkaakapitu"/>
    <w:uiPriority w:val="22"/>
    <w:qFormat/>
    <w:rsid w:val="009A0EAC"/>
    <w:rPr>
      <w:b/>
      <w:bCs/>
    </w:rPr>
  </w:style>
  <w:style w:type="paragraph" w:customStyle="1" w:styleId="whitespace-normal">
    <w:name w:val="whitespace-normal"/>
    <w:basedOn w:val="Normalny"/>
    <w:rsid w:val="009A0EAC"/>
    <w:pPr>
      <w:spacing w:before="100" w:beforeAutospacing="1" w:after="100" w:afterAutospacing="1"/>
    </w:pPr>
    <w:rPr>
      <w:rFonts w:ascii="Times New Roman" w:eastAsia="Times New Roman" w:hAnsi="Times New Roman" w:cs="Times New Roman"/>
      <w:lang w:eastAsia="pl-PL"/>
    </w:rPr>
  </w:style>
  <w:style w:type="character" w:styleId="Uwydatnienie">
    <w:name w:val="Emphasis"/>
    <w:basedOn w:val="Domylnaczcionkaakapitu"/>
    <w:uiPriority w:val="20"/>
    <w:qFormat/>
    <w:rsid w:val="004C634F"/>
    <w:rPr>
      <w:i/>
      <w:iCs/>
    </w:rPr>
  </w:style>
  <w:style w:type="paragraph" w:customStyle="1" w:styleId="Lead">
    <w:name w:val="Lead"/>
    <w:basedOn w:val="Normalny"/>
    <w:rsid w:val="002E12CA"/>
    <w:pPr>
      <w:spacing w:before="240" w:after="240" w:line="360" w:lineRule="auto"/>
      <w:jc w:val="both"/>
    </w:pPr>
    <w:rPr>
      <w:rFonts w:ascii="Arial" w:eastAsia="Arial" w:hAnsi="Arial" w:cs="Arial"/>
      <w:b/>
      <w:bCs/>
      <w:color w:val="000000"/>
      <w:sz w:val="22"/>
      <w:szCs w:val="22"/>
      <w:lang w:eastAsia="pl-PL"/>
    </w:rPr>
  </w:style>
  <w:style w:type="paragraph" w:customStyle="1" w:styleId="Contact">
    <w:name w:val="Contact"/>
    <w:basedOn w:val="Normalny"/>
    <w:rsid w:val="002E12CA"/>
    <w:pPr>
      <w:spacing w:before="360" w:line="360" w:lineRule="auto"/>
    </w:pPr>
    <w:rPr>
      <w:rFonts w:ascii="Arial" w:eastAsia="Arial" w:hAnsi="Arial" w:cs="Arial"/>
      <w:color w:val="666666"/>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7052">
      <w:bodyDiv w:val="1"/>
      <w:marLeft w:val="0"/>
      <w:marRight w:val="0"/>
      <w:marTop w:val="0"/>
      <w:marBottom w:val="0"/>
      <w:divBdr>
        <w:top w:val="none" w:sz="0" w:space="0" w:color="auto"/>
        <w:left w:val="none" w:sz="0" w:space="0" w:color="auto"/>
        <w:bottom w:val="none" w:sz="0" w:space="0" w:color="auto"/>
        <w:right w:val="none" w:sz="0" w:space="0" w:color="auto"/>
      </w:divBdr>
      <w:divsChild>
        <w:div w:id="256715780">
          <w:marLeft w:val="0"/>
          <w:marRight w:val="0"/>
          <w:marTop w:val="0"/>
          <w:marBottom w:val="0"/>
          <w:divBdr>
            <w:top w:val="none" w:sz="0" w:space="0" w:color="auto"/>
            <w:left w:val="none" w:sz="0" w:space="0" w:color="auto"/>
            <w:bottom w:val="none" w:sz="0" w:space="0" w:color="auto"/>
            <w:right w:val="none" w:sz="0" w:space="0" w:color="auto"/>
          </w:divBdr>
          <w:divsChild>
            <w:div w:id="776026146">
              <w:marLeft w:val="0"/>
              <w:marRight w:val="0"/>
              <w:marTop w:val="0"/>
              <w:marBottom w:val="0"/>
              <w:divBdr>
                <w:top w:val="none" w:sz="0" w:space="0" w:color="auto"/>
                <w:left w:val="none" w:sz="0" w:space="0" w:color="auto"/>
                <w:bottom w:val="none" w:sz="0" w:space="0" w:color="auto"/>
                <w:right w:val="none" w:sz="0" w:space="0" w:color="auto"/>
              </w:divBdr>
            </w:div>
          </w:divsChild>
        </w:div>
        <w:div w:id="971129230">
          <w:marLeft w:val="0"/>
          <w:marRight w:val="0"/>
          <w:marTop w:val="0"/>
          <w:marBottom w:val="0"/>
          <w:divBdr>
            <w:top w:val="none" w:sz="0" w:space="0" w:color="auto"/>
            <w:left w:val="none" w:sz="0" w:space="0" w:color="auto"/>
            <w:bottom w:val="none" w:sz="0" w:space="0" w:color="auto"/>
            <w:right w:val="none" w:sz="0" w:space="0" w:color="auto"/>
          </w:divBdr>
          <w:divsChild>
            <w:div w:id="842743467">
              <w:marLeft w:val="0"/>
              <w:marRight w:val="0"/>
              <w:marTop w:val="0"/>
              <w:marBottom w:val="0"/>
              <w:divBdr>
                <w:top w:val="none" w:sz="0" w:space="0" w:color="auto"/>
                <w:left w:val="none" w:sz="0" w:space="0" w:color="auto"/>
                <w:bottom w:val="none" w:sz="0" w:space="0" w:color="auto"/>
                <w:right w:val="none" w:sz="0" w:space="0" w:color="auto"/>
              </w:divBdr>
            </w:div>
          </w:divsChild>
        </w:div>
        <w:div w:id="443230745">
          <w:marLeft w:val="0"/>
          <w:marRight w:val="0"/>
          <w:marTop w:val="0"/>
          <w:marBottom w:val="0"/>
          <w:divBdr>
            <w:top w:val="none" w:sz="0" w:space="0" w:color="auto"/>
            <w:left w:val="none" w:sz="0" w:space="0" w:color="auto"/>
            <w:bottom w:val="none" w:sz="0" w:space="0" w:color="auto"/>
            <w:right w:val="none" w:sz="0" w:space="0" w:color="auto"/>
          </w:divBdr>
          <w:divsChild>
            <w:div w:id="2026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681">
      <w:bodyDiv w:val="1"/>
      <w:marLeft w:val="0"/>
      <w:marRight w:val="0"/>
      <w:marTop w:val="0"/>
      <w:marBottom w:val="0"/>
      <w:divBdr>
        <w:top w:val="none" w:sz="0" w:space="0" w:color="auto"/>
        <w:left w:val="none" w:sz="0" w:space="0" w:color="auto"/>
        <w:bottom w:val="none" w:sz="0" w:space="0" w:color="auto"/>
        <w:right w:val="none" w:sz="0" w:space="0" w:color="auto"/>
      </w:divBdr>
      <w:divsChild>
        <w:div w:id="125395358">
          <w:marLeft w:val="0"/>
          <w:marRight w:val="0"/>
          <w:marTop w:val="0"/>
          <w:marBottom w:val="0"/>
          <w:divBdr>
            <w:top w:val="none" w:sz="0" w:space="0" w:color="auto"/>
            <w:left w:val="none" w:sz="0" w:space="0" w:color="auto"/>
            <w:bottom w:val="none" w:sz="0" w:space="0" w:color="auto"/>
            <w:right w:val="none" w:sz="0" w:space="0" w:color="auto"/>
          </w:divBdr>
          <w:divsChild>
            <w:div w:id="1949577163">
              <w:marLeft w:val="0"/>
              <w:marRight w:val="0"/>
              <w:marTop w:val="0"/>
              <w:marBottom w:val="0"/>
              <w:divBdr>
                <w:top w:val="none" w:sz="0" w:space="0" w:color="auto"/>
                <w:left w:val="none" w:sz="0" w:space="0" w:color="auto"/>
                <w:bottom w:val="none" w:sz="0" w:space="0" w:color="auto"/>
                <w:right w:val="none" w:sz="0" w:space="0" w:color="auto"/>
              </w:divBdr>
            </w:div>
          </w:divsChild>
        </w:div>
        <w:div w:id="1019162642">
          <w:marLeft w:val="0"/>
          <w:marRight w:val="0"/>
          <w:marTop w:val="0"/>
          <w:marBottom w:val="0"/>
          <w:divBdr>
            <w:top w:val="none" w:sz="0" w:space="0" w:color="auto"/>
            <w:left w:val="none" w:sz="0" w:space="0" w:color="auto"/>
            <w:bottom w:val="none" w:sz="0" w:space="0" w:color="auto"/>
            <w:right w:val="none" w:sz="0" w:space="0" w:color="auto"/>
          </w:divBdr>
          <w:divsChild>
            <w:div w:id="319694015">
              <w:marLeft w:val="0"/>
              <w:marRight w:val="0"/>
              <w:marTop w:val="0"/>
              <w:marBottom w:val="0"/>
              <w:divBdr>
                <w:top w:val="none" w:sz="0" w:space="0" w:color="auto"/>
                <w:left w:val="none" w:sz="0" w:space="0" w:color="auto"/>
                <w:bottom w:val="none" w:sz="0" w:space="0" w:color="auto"/>
                <w:right w:val="none" w:sz="0" w:space="0" w:color="auto"/>
              </w:divBdr>
            </w:div>
          </w:divsChild>
        </w:div>
        <w:div w:id="1891458498">
          <w:marLeft w:val="0"/>
          <w:marRight w:val="0"/>
          <w:marTop w:val="0"/>
          <w:marBottom w:val="0"/>
          <w:divBdr>
            <w:top w:val="none" w:sz="0" w:space="0" w:color="auto"/>
            <w:left w:val="none" w:sz="0" w:space="0" w:color="auto"/>
            <w:bottom w:val="none" w:sz="0" w:space="0" w:color="auto"/>
            <w:right w:val="none" w:sz="0" w:space="0" w:color="auto"/>
          </w:divBdr>
          <w:divsChild>
            <w:div w:id="726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9650">
      <w:bodyDiv w:val="1"/>
      <w:marLeft w:val="0"/>
      <w:marRight w:val="0"/>
      <w:marTop w:val="0"/>
      <w:marBottom w:val="0"/>
      <w:divBdr>
        <w:top w:val="none" w:sz="0" w:space="0" w:color="auto"/>
        <w:left w:val="none" w:sz="0" w:space="0" w:color="auto"/>
        <w:bottom w:val="none" w:sz="0" w:space="0" w:color="auto"/>
        <w:right w:val="none" w:sz="0" w:space="0" w:color="auto"/>
      </w:divBdr>
      <w:divsChild>
        <w:div w:id="2005426892">
          <w:marLeft w:val="0"/>
          <w:marRight w:val="0"/>
          <w:marTop w:val="0"/>
          <w:marBottom w:val="0"/>
          <w:divBdr>
            <w:top w:val="none" w:sz="0" w:space="0" w:color="auto"/>
            <w:left w:val="none" w:sz="0" w:space="0" w:color="auto"/>
            <w:bottom w:val="none" w:sz="0" w:space="0" w:color="auto"/>
            <w:right w:val="none" w:sz="0" w:space="0" w:color="auto"/>
          </w:divBdr>
          <w:divsChild>
            <w:div w:id="376508874">
              <w:marLeft w:val="0"/>
              <w:marRight w:val="0"/>
              <w:marTop w:val="0"/>
              <w:marBottom w:val="0"/>
              <w:divBdr>
                <w:top w:val="none" w:sz="0" w:space="0" w:color="auto"/>
                <w:left w:val="none" w:sz="0" w:space="0" w:color="auto"/>
                <w:bottom w:val="none" w:sz="0" w:space="0" w:color="auto"/>
                <w:right w:val="none" w:sz="0" w:space="0" w:color="auto"/>
              </w:divBdr>
            </w:div>
          </w:divsChild>
        </w:div>
        <w:div w:id="363753618">
          <w:marLeft w:val="0"/>
          <w:marRight w:val="0"/>
          <w:marTop w:val="0"/>
          <w:marBottom w:val="0"/>
          <w:divBdr>
            <w:top w:val="none" w:sz="0" w:space="0" w:color="auto"/>
            <w:left w:val="none" w:sz="0" w:space="0" w:color="auto"/>
            <w:bottom w:val="none" w:sz="0" w:space="0" w:color="auto"/>
            <w:right w:val="none" w:sz="0" w:space="0" w:color="auto"/>
          </w:divBdr>
          <w:divsChild>
            <w:div w:id="1157644506">
              <w:marLeft w:val="0"/>
              <w:marRight w:val="0"/>
              <w:marTop w:val="0"/>
              <w:marBottom w:val="0"/>
              <w:divBdr>
                <w:top w:val="none" w:sz="0" w:space="0" w:color="auto"/>
                <w:left w:val="none" w:sz="0" w:space="0" w:color="auto"/>
                <w:bottom w:val="none" w:sz="0" w:space="0" w:color="auto"/>
                <w:right w:val="none" w:sz="0" w:space="0" w:color="auto"/>
              </w:divBdr>
            </w:div>
          </w:divsChild>
        </w:div>
        <w:div w:id="644508607">
          <w:marLeft w:val="0"/>
          <w:marRight w:val="0"/>
          <w:marTop w:val="0"/>
          <w:marBottom w:val="0"/>
          <w:divBdr>
            <w:top w:val="none" w:sz="0" w:space="0" w:color="auto"/>
            <w:left w:val="none" w:sz="0" w:space="0" w:color="auto"/>
            <w:bottom w:val="none" w:sz="0" w:space="0" w:color="auto"/>
            <w:right w:val="none" w:sz="0" w:space="0" w:color="auto"/>
          </w:divBdr>
          <w:divsChild>
            <w:div w:id="11944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E43891-05B8-E440-88C9-33329692DE92}">
  <we:reference id="wa104381727" version="1.0.1.0" store="pl-PL" storeType="OMEX"/>
  <we:alternateReferences>
    <we:reference id="wa104381727" version="1.0.1.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4878</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Łukasz Lewandowski</cp:lastModifiedBy>
  <cp:revision>2</cp:revision>
  <dcterms:created xsi:type="dcterms:W3CDTF">2026-01-16T15:01:00Z</dcterms:created>
  <dcterms:modified xsi:type="dcterms:W3CDTF">2026-01-16T15:01:00Z</dcterms:modified>
</cp:coreProperties>
</file>