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Rewolucja w Fundacji Avalon - Krzysztof Dobies dyrektorem biura politycznego Ministra Sprawiedliwości prof. Adama Bodnara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2023-12-14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Wiosna 2020 roku była dla Fundacji Avalon przełomowym momentem, ponieważ w tym czasie do zespołu pracowników Fundacji dołączył Krzysztof Dobies, który objął funkcję Dyrektora Generalnego. „Człowiek orkiestra”, który wcześniej pełnił przez blisko 20 lat funkcję rzecznika prasowego WOŚP, specjalista w dziedzinie komunikacji i wizerunku organizacji, pasjonat tradycyjnych i nowoczesnych mediów. Przez 4 lata wspierał dynamiczny rozwój Fundacji Avalon i niestrudzenie walczył o polepszenie jakości życia osób z niepełnosprawnościami i przewlekle chorych w Polsce.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Fundację Avalon czekają jednak zmiany, co związane jest z zaprzysiężeniem nowego Rządu. Ministrem Sprawiedliwości został prof. Adam Bodnar, który powołał na stanowisko dyrektora gabinetu politycznego Krzysztofa Dobiesa. Oznacza to, że Krzysztof Dobies kończy blisko czteroletnią współpracę z Fundacją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Decyzja o zmianie była jedną z najtrudniejszych w moim życiu. Przez cztery lata włożyłem ogrom pracy w realizację misji Fundacji Avalon. Była to codzienna działalność na rzecz osób z niepełnosprawnościami i przewlekle chorych, ale także był to czas zmian prawnych i społecznych dotyczących OzN. Był to także czas walki o 1,5% podatku PIT dla organizacji pożytku publicznego oraz wzmacniania roli społeczeństwa obywatelskiego w Polsce. We wszystkich tych procesach Fundacja Avalon aktywnie uczestniczyła, często będąc ich liderem i nadal będzie pełnić rolę aktywnej, zmieniającej polską rzeczywistość organizacji pozarządowej. Ze smutkiem więc będę żegnał się z cudownymi ludźmi, a jednocześnie profesjonalnymi pracownikami Fundacji. Wiem jednak, że Fundacja jest w dobrych rękach, zarządzana we wzorowy sposób i będzie nadal z sukcesami realizować swoją misję. A ja podejmuję nowe wyzwanie, by wesprzeć Ministra Adama Bodnara w dziele przywracania w Polsce praworządności.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 imieniu Fundacji Avalon, Zarządu i wszystkich pracowników, z którymi na co dzień Krzysztof współpracował, w budowaniu społeczności niosącej pomoc i wsparcie osobom z niepełnosprawnościami oraz w szerzeniu edukacji w społeczeństwie, serdecznie dziękujemy za te cztery lata wytężonej pracy.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Sebastian Luty Prezes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Mieliśmy możliwość uczenia się od siebie, rozwijania i spełniania wielu marzeń pod postacią projektów, wydarzeń, których mamy w planach jeszcze wiele. Nie żegnamy się tylko mówimy do zobaczenia, ponieważ nasze drogi na pewno nie raz przetną się we wspólnych działaniach i budowaniu, lepszej i sprawiedliwej przyszłości dla Polski. Życzymy Krzysztofowi wielu sukcesów, które będą także sukcesami polskiego społeczeństwa.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Łukasz Wielgosz Członek Zarządu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14 000 osób z całej Polski. Łączna wartość pomocy udzielonej przez Fundację swoim podopiecznym wynosi blisko 400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avalon-prowly-press-kit-kd-960x960.png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4e6d2b5f6e39ed3587670cf6c084a5a30f1cc2751c79edd19e97a063ec4e6c9brewolucja-w-fundacji-avalon-krzys20260220-8-4a4jnc.docx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