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1E55B6" w14:textId="7247AF65" w:rsidR="007672A1" w:rsidRPr="00CC4E7A" w:rsidRDefault="007A40BD" w:rsidP="000764D1">
      <w:pPr>
        <w:pStyle w:val="Podnadpis"/>
        <w:spacing w:after="120" w:line="192" w:lineRule="auto"/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</w:pPr>
      <w:r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 xml:space="preserve">Skupina </w:t>
      </w:r>
      <w:r w:rsidRPr="007A40BD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>Direct posiluje strategickou komunikaci pro další fázi svého rozvoje</w:t>
      </w:r>
      <w:r w:rsidR="000255B9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 xml:space="preserve">. </w:t>
      </w:r>
      <w:r w:rsidR="00257163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>Vnější vztahy a komunikaci</w:t>
      </w:r>
      <w:r w:rsidR="000255B9">
        <w:rPr>
          <w:rFonts w:ascii="Direct Sans" w:eastAsia="Times New Roman" w:hAnsi="Direct Sans"/>
          <w:b/>
          <w:bCs/>
          <w:noProof/>
          <w:color w:val="004033"/>
          <w:sz w:val="36"/>
          <w:szCs w:val="36"/>
          <w:lang w:eastAsia="cs-CZ"/>
        </w:rPr>
        <w:t xml:space="preserve"> povede Veronika Němcová</w:t>
      </w:r>
    </w:p>
    <w:p w14:paraId="3C68F536" w14:textId="70E0144B" w:rsidR="0025162B" w:rsidRPr="00C144EA" w:rsidRDefault="00C75E6D" w:rsidP="00C144EA">
      <w:pPr>
        <w:spacing w:before="240" w:line="240" w:lineRule="auto"/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</w:pPr>
      <w:r w:rsidRPr="00D822EA">
        <w:rPr>
          <w:rStyle w:val="s1"/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>Praha, [</w:t>
      </w:r>
      <w:r w:rsidR="00C50D97">
        <w:rPr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>3</w:t>
      </w:r>
      <w:r w:rsidRPr="00D822EA">
        <w:rPr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 xml:space="preserve">. </w:t>
      </w:r>
      <w:r w:rsidR="007A40BD">
        <w:rPr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>září</w:t>
      </w:r>
      <w:r w:rsidRPr="00D822EA">
        <w:rPr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 xml:space="preserve"> 2026</w:t>
      </w:r>
      <w:r w:rsidRPr="00D822EA">
        <w:rPr>
          <w:rStyle w:val="s1"/>
          <w:rFonts w:ascii="Direct Sans" w:hAnsi="Direct Sans"/>
          <w:b/>
          <w:bCs/>
          <w:i/>
          <w:iCs/>
          <w:noProof/>
          <w:color w:val="004033"/>
          <w:sz w:val="21"/>
          <w:szCs w:val="21"/>
        </w:rPr>
        <w:t>]</w:t>
      </w:r>
      <w:r w:rsidRPr="00D822EA">
        <w:rPr>
          <w:rFonts w:ascii="Direct Sans" w:hAnsi="Direct Sans"/>
          <w:i/>
          <w:iCs/>
          <w:noProof/>
          <w:color w:val="004033"/>
          <w:sz w:val="21"/>
          <w:szCs w:val="21"/>
        </w:rPr>
        <w:t xml:space="preserve"> –</w:t>
      </w:r>
      <w:r w:rsidRPr="00D822EA">
        <w:rPr>
          <w:rFonts w:ascii="Direct Sans" w:hAnsi="Direct Sans"/>
          <w:i/>
          <w:iCs/>
          <w:noProof/>
          <w:color w:val="004033"/>
          <w:sz w:val="21"/>
          <w:szCs w:val="21"/>
          <w:lang w:eastAsia="cs-CZ"/>
        </w:rPr>
        <w:t xml:space="preserve"> </w:t>
      </w:r>
      <w:r w:rsidR="007A40BD" w:rsidRPr="007A40BD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S rostoucím významem </w:t>
      </w:r>
      <w:r w:rsidR="000255B9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skupiny </w:t>
      </w:r>
      <w:r w:rsidR="007A40BD" w:rsidRPr="007A40BD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Direct na českém trhu roste i </w:t>
      </w:r>
      <w:r w:rsidR="00C144EA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>důležitost</w:t>
      </w:r>
      <w:r w:rsidR="007A40BD" w:rsidRPr="007A40BD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 strategické komunikace a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>vnějších vztahů</w:t>
      </w:r>
      <w:r w:rsidR="007A40BD" w:rsidRPr="007A40BD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. Do vedení </w:t>
      </w:r>
      <w:r w:rsidR="000255B9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>skupiny</w:t>
      </w:r>
      <w:r w:rsidR="0025162B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 na pozici Group Head of Corporate Affairs a Communications</w:t>
      </w:r>
      <w:r w:rsidR="000255B9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 xml:space="preserve"> </w:t>
      </w:r>
      <w:r w:rsidR="007A40BD" w:rsidRPr="007A40BD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>přichází Veronika Němcová, zkušená manažerka s více než dvacetiletou praxí v oblasti komunikace a vztahů s veřejností</w:t>
      </w:r>
      <w:r w:rsidR="00D10B01">
        <w:rPr>
          <w:rFonts w:ascii="Direct Sans" w:eastAsia="DM Sans" w:hAnsi="Direct Sans" w:cs="DM Sans"/>
          <w:i/>
          <w:iCs/>
          <w:noProof/>
          <w:color w:val="004033"/>
          <w:sz w:val="21"/>
          <w:szCs w:val="21"/>
        </w:rPr>
        <w:t>.</w:t>
      </w:r>
    </w:p>
    <w:p w14:paraId="43114C74" w14:textId="529C8E76" w:rsidR="0025162B" w:rsidRDefault="0025162B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>V nové roli bude Veronika</w:t>
      </w:r>
      <w:r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Němcová</w:t>
      </w: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odpovědná za rozvoj </w:t>
      </w:r>
      <w:r w:rsidR="009A6F83">
        <w:rPr>
          <w:rFonts w:ascii="Direct Sans" w:eastAsia="DM Sans" w:hAnsi="Direct Sans" w:cs="DM Sans"/>
          <w:noProof/>
          <w:color w:val="004033"/>
          <w:sz w:val="18"/>
          <w:szCs w:val="18"/>
        </w:rPr>
        <w:t>vnějších vztahů</w:t>
      </w: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>, strategick</w:t>
      </w:r>
      <w:r w:rsidR="00C144EA">
        <w:rPr>
          <w:rFonts w:ascii="Direct Sans" w:eastAsia="DM Sans" w:hAnsi="Direct Sans" w:cs="DM Sans"/>
          <w:noProof/>
          <w:color w:val="004033"/>
          <w:sz w:val="18"/>
          <w:szCs w:val="18"/>
        </w:rPr>
        <w:t>ou</w:t>
      </w: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komunikac</w:t>
      </w:r>
      <w:r w:rsidR="00C144EA">
        <w:rPr>
          <w:rFonts w:ascii="Direct Sans" w:eastAsia="DM Sans" w:hAnsi="Direct Sans" w:cs="DM Sans"/>
          <w:noProof/>
          <w:color w:val="004033"/>
          <w:sz w:val="18"/>
          <w:szCs w:val="18"/>
        </w:rPr>
        <w:t>i</w:t>
      </w: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napříč společnostmi Direct, budování vztahů s klíčovými partnery, koordinaci externí i interní komunikace a podporu témat</w:t>
      </w:r>
      <w:r w:rsidR="009A6F83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a inovací</w:t>
      </w:r>
      <w:r w:rsidRPr="00FE6B9E">
        <w:rPr>
          <w:rFonts w:ascii="Direct Sans" w:eastAsia="DM Sans" w:hAnsi="Direct Sans" w:cs="DM Sans"/>
          <w:noProof/>
          <w:color w:val="004033"/>
          <w:sz w:val="18"/>
          <w:szCs w:val="18"/>
        </w:rPr>
        <w:t>, která jsou důležitá pro další rozvoj skupiny.</w:t>
      </w:r>
    </w:p>
    <w:p w14:paraId="19E26EC6" w14:textId="77777777" w:rsidR="007A40BD" w:rsidRP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1E6DDFD2" w14:textId="39C16CC7" w:rsid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„Direct </w:t>
      </w:r>
      <w:r w:rsidR="00C144EA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je společnost, která je inspirativní svou schopností reagovat na změny a m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ěnit zažitá pravidla</w:t>
      </w:r>
      <w:r w:rsidR="00C144EA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, a to n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ejen svými produkty, ale především tím, jak přemýšlí o lidech, zákaznících i firemní kultuře. Věřím, že </w:t>
      </w:r>
      <w:r w:rsidR="00C144EA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správně uchopená 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komunikac</w:t>
      </w:r>
      <w:r w:rsidR="00C144EA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e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a 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řízení vnějších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vztahům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pomůže skupině naplňovat své cíle a posilovat reputaci u zákazníků a partnerů.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Těším se, že 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ve své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roli budu 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moci přispět k dalšímu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rozvoji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s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kupiny Direct i jejích značek,“ </w:t>
      </w:r>
      <w:r w:rsidRPr="007A40BD">
        <w:rPr>
          <w:rFonts w:ascii="Direct Sans" w:eastAsia="DM Sans" w:hAnsi="Direct Sans" w:cs="DM Sans"/>
          <w:b/>
          <w:bCs/>
          <w:noProof/>
          <w:color w:val="004033"/>
          <w:sz w:val="18"/>
          <w:szCs w:val="18"/>
        </w:rPr>
        <w:t>říká Veronika Němcová.</w:t>
      </w:r>
    </w:p>
    <w:p w14:paraId="27B3F2AA" w14:textId="77777777" w:rsidR="007A40BD" w:rsidRP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6C8FFA96" w14:textId="53328EA6" w:rsid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Do </w:t>
      </w:r>
      <w:r w:rsidR="009A6F83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skupiny </w:t>
      </w: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>Direct přichází ze společnosti The Coca-Cola Company, kde posledních šest let vedla oblast Public Affairs, Communications &amp; Sustainability pro Českou republiku a Slovensko. Odpovídala za korporátní komunikaci, vztahy s médii, public affairs i ESG a podílela se na komunikaci klíčových obchodních i společenských témat.</w:t>
      </w:r>
      <w:r w:rsidR="00A17807">
        <w:rPr>
          <w:rFonts w:ascii="Direct Sans" w:eastAsia="DM Sans" w:hAnsi="Direct Sans" w:cs="DM Sans"/>
          <w:noProof/>
          <w:color w:val="004033"/>
          <w:sz w:val="18"/>
          <w:szCs w:val="18"/>
        </w:rPr>
        <w:t xml:space="preserve"> </w:t>
      </w: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>Předtím zastávala pozici ředitelky komunikace a CSR v ING Bank Česká republika. Profesní zkušenosti získala také v oblasti médií, marketingu i neziskového sektoru. Během více než dvacetileté kariéry působila v bankovnictví, FMCG, médiích i expertních organizacích zaměřených na společenskou odpovědnost, kde se věnovala strategické komunikaci, budování reputace a vztahům s klíčovými stakeholdery.</w:t>
      </w:r>
    </w:p>
    <w:p w14:paraId="6BAF0B1D" w14:textId="77777777" w:rsidR="007A40BD" w:rsidRP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4887E8A3" w14:textId="43CA3195" w:rsid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„Direct se dlouhodobě rozvíjí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, už dávno není jen pojišťovna,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a s tím roste i význam strategické komunikace a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vnějších vztahů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. Veronika přináší kombinaci zkušeností z mezinárodních společností, hlubokou znalost </w:t>
      </w:r>
      <w:r w:rsidR="00846569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komunikace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i schopnost propojovat byznys s tématy, která jsou důležitá pro zákazníky, 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klíčové partnery,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naše lidi 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i 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vnější 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společnost. Věříme, že její zkušenosti 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>nám pomohou v další etapě růstu</w:t>
      </w:r>
      <w:r w:rsidR="009A6F83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skupiny</w:t>
      </w:r>
      <w:r w:rsidR="00DE1316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 Direct</w:t>
      </w:r>
      <w:r w:rsidRPr="007A40BD">
        <w:rPr>
          <w:rFonts w:ascii="Direct Sans" w:eastAsia="DM Sans" w:hAnsi="Direct Sans" w:cs="DM Sans"/>
          <w:i/>
          <w:iCs/>
          <w:noProof/>
          <w:color w:val="004033"/>
          <w:sz w:val="18"/>
          <w:szCs w:val="18"/>
        </w:rPr>
        <w:t xml:space="preserve">,“ </w:t>
      </w:r>
      <w:r w:rsidRPr="007A40BD">
        <w:rPr>
          <w:rFonts w:ascii="Direct Sans" w:eastAsia="DM Sans" w:hAnsi="Direct Sans" w:cs="DM Sans"/>
          <w:b/>
          <w:bCs/>
          <w:noProof/>
          <w:color w:val="004033"/>
          <w:sz w:val="18"/>
          <w:szCs w:val="18"/>
        </w:rPr>
        <w:t>říká zakladatel a CEO Direct Pavel Řehák.</w:t>
      </w:r>
    </w:p>
    <w:p w14:paraId="099A66E2" w14:textId="77777777" w:rsidR="007A40BD" w:rsidRP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20F48E88" w14:textId="1A69E98E" w:rsid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>Veronika Němcová vystudovala ekonomii a marketing na Vysoké škole ekonomické v Praze a manažerská studia na korporátní komunikaci a leadership absolvovala i na univer</w:t>
      </w:r>
      <w:r w:rsidR="00DE1316">
        <w:rPr>
          <w:rFonts w:ascii="Direct Sans" w:eastAsia="DM Sans" w:hAnsi="Direct Sans" w:cs="DM Sans"/>
          <w:noProof/>
          <w:color w:val="004033"/>
          <w:sz w:val="18"/>
          <w:szCs w:val="18"/>
        </w:rPr>
        <w:t>z</w:t>
      </w: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>itách ve Spojených státech amerických či Nizozemí. Ve své profesní dráze se dlouhodobě věnuje strategické a produktové komunikaci, public affairs, budování reputace organizací a komunikaci společenských témat.</w:t>
      </w:r>
    </w:p>
    <w:p w14:paraId="157A21FF" w14:textId="77777777" w:rsidR="007A40BD" w:rsidRPr="007A40BD" w:rsidRDefault="007A40BD" w:rsidP="007A40BD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</w:p>
    <w:p w14:paraId="753395E6" w14:textId="34F55015" w:rsidR="00D10B01" w:rsidRPr="00D10B01" w:rsidRDefault="007A40BD" w:rsidP="00D10B01">
      <w:pPr>
        <w:spacing w:after="0" w:line="240" w:lineRule="auto"/>
        <w:rPr>
          <w:rFonts w:ascii="Direct Sans" w:eastAsia="DM Sans" w:hAnsi="Direct Sans" w:cs="DM Sans"/>
          <w:noProof/>
          <w:color w:val="004033"/>
          <w:sz w:val="18"/>
          <w:szCs w:val="18"/>
        </w:rPr>
      </w:pPr>
      <w:r w:rsidRPr="007A40BD">
        <w:rPr>
          <w:rFonts w:ascii="Direct Sans" w:eastAsia="DM Sans" w:hAnsi="Direct Sans" w:cs="DM Sans"/>
          <w:noProof/>
          <w:color w:val="004033"/>
          <w:sz w:val="18"/>
          <w:szCs w:val="18"/>
        </w:rPr>
        <w:t>Ve volném čase nejraději tráví čas s rodinou, miluje hory, přírodu a cestování.</w:t>
      </w:r>
    </w:p>
    <w:p w14:paraId="7C9DE77D" w14:textId="1DEB1B60" w:rsidR="00CC4E7A" w:rsidRPr="006E2FAD" w:rsidRDefault="000764D1" w:rsidP="00257163">
      <w:pPr>
        <w:spacing w:before="480" w:line="240" w:lineRule="auto"/>
        <w:jc w:val="right"/>
        <w:rPr>
          <w:rFonts w:ascii="Direct Sans" w:hAnsi="Direct Sans"/>
          <w:noProof/>
          <w:color w:val="004033"/>
          <w:sz w:val="15"/>
          <w:szCs w:val="15"/>
        </w:rPr>
      </w:pPr>
      <w:r w:rsidRPr="006E2FAD">
        <w:rPr>
          <w:rFonts w:ascii="Direct Sans" w:hAnsi="Direct Sans" w:cs="Times New Roman"/>
          <w:b/>
          <w:bCs/>
          <w:i/>
          <w:iCs/>
          <w:noProof/>
          <w:color w:val="004033"/>
          <w:kern w:val="0"/>
          <w:sz w:val="15"/>
          <w:szCs w:val="15"/>
        </w:rPr>
        <w:t>Kontakty</w:t>
      </w:r>
      <w:r w:rsidRPr="006E2FAD">
        <w:rPr>
          <w:rFonts w:ascii="Direct Sans" w:hAnsi="Direct Sans" w:cs="Times New Roman"/>
          <w:b/>
          <w:bCs/>
          <w:i/>
          <w:iCs/>
          <w:noProof/>
          <w:color w:val="004033"/>
          <w:kern w:val="0"/>
          <w:sz w:val="15"/>
          <w:szCs w:val="15"/>
        </w:rPr>
        <w:br/>
        <w:t>Martin Maruniak, PR expert</w:t>
      </w:r>
      <w:r w:rsidRPr="006E2FAD">
        <w:rPr>
          <w:rFonts w:ascii="Direct Sans" w:hAnsi="Direct Sans" w:cs="Times New Roman"/>
          <w:b/>
          <w:bCs/>
          <w:noProof/>
          <w:color w:val="004033"/>
          <w:kern w:val="0"/>
          <w:sz w:val="15"/>
          <w:szCs w:val="15"/>
        </w:rPr>
        <w:t xml:space="preserve"> </w:t>
      </w:r>
      <w:r w:rsidRPr="006E2FAD">
        <w:rPr>
          <w:rFonts w:ascii="Direct Sans" w:hAnsi="Direct Sans" w:cs="Times New Roman"/>
          <w:b/>
          <w:bCs/>
          <w:noProof/>
          <w:color w:val="004033"/>
          <w:kern w:val="0"/>
          <w:sz w:val="15"/>
          <w:szCs w:val="15"/>
        </w:rPr>
        <w:br/>
      </w:r>
      <w:r w:rsidRPr="006E2FAD">
        <w:rPr>
          <w:rFonts w:ascii="Direct Sans" w:hAnsi="Direct Sans" w:cs="Times New Roman"/>
          <w:noProof/>
          <w:color w:val="004033"/>
          <w:kern w:val="0"/>
          <w:sz w:val="15"/>
          <w:szCs w:val="15"/>
        </w:rPr>
        <w:t>+420/728</w:t>
      </w:r>
      <w:r w:rsidRPr="006E2FAD">
        <w:rPr>
          <w:rFonts w:ascii="Times New Roman" w:hAnsi="Times New Roman" w:cs="Times New Roman"/>
          <w:noProof/>
          <w:color w:val="004033"/>
          <w:kern w:val="0"/>
          <w:sz w:val="15"/>
          <w:szCs w:val="15"/>
        </w:rPr>
        <w:t> </w:t>
      </w:r>
      <w:r w:rsidRPr="006E2FAD">
        <w:rPr>
          <w:rFonts w:ascii="Direct Sans" w:hAnsi="Direct Sans" w:cs="Times New Roman"/>
          <w:noProof/>
          <w:color w:val="004033"/>
          <w:kern w:val="0"/>
          <w:sz w:val="15"/>
          <w:szCs w:val="15"/>
        </w:rPr>
        <w:t>355</w:t>
      </w:r>
      <w:r w:rsidRPr="006E2FAD">
        <w:rPr>
          <w:rFonts w:ascii="Times New Roman" w:hAnsi="Times New Roman" w:cs="Times New Roman"/>
          <w:noProof/>
          <w:color w:val="004033"/>
          <w:kern w:val="0"/>
          <w:sz w:val="15"/>
          <w:szCs w:val="15"/>
        </w:rPr>
        <w:t> </w:t>
      </w:r>
      <w:r w:rsidRPr="006E2FAD">
        <w:rPr>
          <w:rFonts w:ascii="Direct Sans" w:hAnsi="Direct Sans" w:cs="Times New Roman"/>
          <w:noProof/>
          <w:color w:val="004033"/>
          <w:kern w:val="0"/>
          <w:sz w:val="15"/>
          <w:szCs w:val="15"/>
        </w:rPr>
        <w:t xml:space="preserve">555, </w:t>
      </w:r>
      <w:hyperlink r:id="rId10" w:history="1">
        <w:r w:rsidRPr="006E2FAD">
          <w:rPr>
            <w:rStyle w:val="Hypertextovodkaz"/>
            <w:rFonts w:ascii="Direct Sans" w:hAnsi="Direct Sans" w:cs="Times New Roman"/>
            <w:noProof/>
            <w:color w:val="004033"/>
            <w:kern w:val="0"/>
            <w:sz w:val="15"/>
            <w:szCs w:val="15"/>
          </w:rPr>
          <w:t>martin.maruniak@direct.cz</w:t>
        </w:r>
      </w:hyperlink>
    </w:p>
    <w:p w14:paraId="2E15BCB1" w14:textId="3A4DB14C" w:rsidR="00CC4E7A" w:rsidRPr="006E2FAD" w:rsidRDefault="00A17807" w:rsidP="00F910A0">
      <w:pPr>
        <w:spacing w:before="240" w:after="0" w:line="192" w:lineRule="auto"/>
        <w:ind w:right="851"/>
        <w:rPr>
          <w:rFonts w:ascii="Direct Sans" w:hAnsi="Direct Sans" w:cs="Times New Roman (Základní text"/>
          <w:b/>
          <w:bCs/>
          <w:i/>
          <w:iCs/>
          <w:color w:val="004033"/>
          <w:sz w:val="15"/>
          <w:szCs w:val="14"/>
        </w:rPr>
      </w:pPr>
      <w:r w:rsidRPr="006E2FAD">
        <w:rPr>
          <w:rFonts w:ascii="Direct Sans" w:hAnsi="Direct Sans" w:cs="Times New Roman (Základní text"/>
          <w:b/>
          <w:bCs/>
          <w:i/>
          <w:iCs/>
          <w:color w:val="004033"/>
          <w:sz w:val="15"/>
          <w:szCs w:val="14"/>
        </w:rPr>
        <w:t xml:space="preserve">O </w:t>
      </w:r>
      <w:r w:rsidR="00CC4E7A" w:rsidRPr="006E2FAD">
        <w:rPr>
          <w:rFonts w:ascii="Direct Sans" w:hAnsi="Direct Sans" w:cs="Times New Roman (Základní text"/>
          <w:b/>
          <w:bCs/>
          <w:i/>
          <w:iCs/>
          <w:color w:val="004033"/>
          <w:sz w:val="15"/>
          <w:szCs w:val="14"/>
        </w:rPr>
        <w:t>skupině Direct</w:t>
      </w:r>
    </w:p>
    <w:p w14:paraId="12F48D1F" w14:textId="46BD4EC8" w:rsidR="00CC4E7A" w:rsidRPr="006E2FAD" w:rsidRDefault="00CC4E7A" w:rsidP="00F910A0">
      <w:pPr>
        <w:pStyle w:val="paragraph"/>
        <w:spacing w:before="0" w:beforeAutospacing="0" w:after="0" w:afterAutospacing="0"/>
        <w:jc w:val="both"/>
        <w:textAlignment w:val="baseline"/>
        <w:rPr>
          <w:rFonts w:ascii="Direct Sans" w:hAnsi="Direct Sans" w:cs="Segoe UI"/>
          <w:i/>
          <w:iCs/>
          <w:color w:val="003F33"/>
          <w:sz w:val="15"/>
          <w:szCs w:val="15"/>
        </w:rPr>
      </w:pPr>
      <w:hyperlink r:id="rId11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Skupina Direct</w:t>
        </w:r>
      </w:hyperlink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C4DE00"/>
          <w:sz w:val="15"/>
          <w:szCs w:val="15"/>
          <w:u w:val="single"/>
        </w:rPr>
        <w:t>(</w:t>
      </w:r>
      <w:hyperlink r:id="rId12" w:tgtFrame="_blank" w:history="1">
        <w:r w:rsidRPr="006E2FAD">
          <w:rPr>
            <w:rStyle w:val="normaltextrun"/>
            <w:rFonts w:ascii="Direct Sans" w:hAnsi="Direct Sans" w:cs="Segoe UI"/>
            <w:i/>
            <w:iCs/>
            <w:color w:val="C4DE00"/>
            <w:sz w:val="15"/>
            <w:szCs w:val="15"/>
            <w:u w:val="single"/>
          </w:rPr>
          <w:t xml:space="preserve">VIGO </w:t>
        </w:r>
        <w:proofErr w:type="spellStart"/>
        <w:r w:rsidRPr="006E2FAD">
          <w:rPr>
            <w:rStyle w:val="normaltextrun"/>
            <w:rFonts w:ascii="Direct Sans" w:hAnsi="Direct Sans" w:cs="Segoe UI"/>
            <w:i/>
            <w:iCs/>
            <w:color w:val="C4DE00"/>
            <w:sz w:val="15"/>
            <w:szCs w:val="15"/>
            <w:u w:val="single"/>
          </w:rPr>
          <w:t>Investments</w:t>
        </w:r>
        <w:proofErr w:type="spellEnd"/>
      </w:hyperlink>
      <w:r w:rsidRPr="006E2FAD">
        <w:rPr>
          <w:rStyle w:val="normaltextrun"/>
          <w:rFonts w:ascii="Direct Sans" w:hAnsi="Direct Sans" w:cs="Segoe UI"/>
          <w:i/>
          <w:iCs/>
          <w:color w:val="C4DE00"/>
          <w:sz w:val="15"/>
          <w:szCs w:val="15"/>
          <w:u w:val="single"/>
        </w:rPr>
        <w:t>)</w:t>
      </w:r>
      <w:r w:rsidRPr="006E2FAD">
        <w:rPr>
          <w:rStyle w:val="apple-converted-space"/>
          <w:rFonts w:ascii="Direct Sans" w:hAnsi="Direct Sans" w:cs="Segoe UI"/>
          <w:i/>
          <w:iCs/>
          <w:color w:val="92D050"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je česká finanční a pojišťovací skupina. Její vlajkovou lodí je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hyperlink r:id="rId13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Direct pojišťovna</w:t>
        </w:r>
      </w:hyperlink>
      <w:r w:rsidRPr="006E2FAD">
        <w:rPr>
          <w:rStyle w:val="apple-converted-space"/>
          <w:rFonts w:ascii="Direct Sans" w:hAnsi="Direct Sans" w:cs="Segoe UI"/>
          <w:i/>
          <w:iCs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sz w:val="15"/>
          <w:szCs w:val="15"/>
        </w:rPr>
        <w:t xml:space="preserve">– 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největší ryze česká neživotní pojišťovna s téměř 900 tisíci klienty v Česku a Polsku. Součástí skupiny jsou také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hyperlink r:id="rId14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Direct</w:t>
        </w:r>
        <w:r w:rsidR="00F910A0"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 xml:space="preserve"> </w:t>
        </w:r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auto</w:t>
        </w:r>
      </w:hyperlink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(</w:t>
      </w:r>
      <w:proofErr w:type="spellStart"/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automotive</w:t>
      </w:r>
      <w:proofErr w:type="spellEnd"/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retail),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proofErr w:type="spellStart"/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fldChar w:fldCharType="begin"/>
      </w:r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instrText>HYPERLINK "https://www.fidoo.com/" \t "_blank"</w:instrText>
      </w:r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</w:r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fldChar w:fldCharType="separate"/>
      </w:r>
      <w:r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t>Fidoo</w:t>
      </w:r>
      <w:proofErr w:type="spellEnd"/>
      <w:r w:rsidRPr="006E2FAD">
        <w:rPr>
          <w:rStyle w:val="normaltextrun"/>
          <w:rFonts w:ascii="Direct Sans" w:hAnsi="Direct Sans"/>
          <w:b/>
          <w:bCs/>
          <w:i/>
          <w:iCs/>
          <w:color w:val="C4DE00"/>
          <w:sz w:val="15"/>
          <w:szCs w:val="15"/>
          <w:u w:val="single"/>
        </w:rPr>
        <w:fldChar w:fldCharType="end"/>
      </w:r>
      <w:r w:rsidRPr="006E2FAD">
        <w:rPr>
          <w:rStyle w:val="apple-converted-space"/>
          <w:rFonts w:ascii="Direct Sans" w:hAnsi="Direct Sans" w:cs="Segoe UI"/>
          <w:i/>
          <w:iCs/>
          <w:color w:val="92D050"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(fintech/SME banking), platforma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proofErr w:type="spellStart"/>
      <w:r w:rsidR="004A49FC"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fldChar w:fldCharType="begin"/>
      </w:r>
      <w:r w:rsidR="004A49FC"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instrText>HYPERLINK "https://www.fondee.cz/" \t "_blank"</w:instrText>
      </w:r>
      <w:r w:rsidR="004A49FC"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</w:r>
      <w:r w:rsidR="004A49FC"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fldChar w:fldCharType="separate"/>
      </w:r>
      <w:r w:rsidRPr="006E2FAD">
        <w:rPr>
          <w:rStyle w:val="Hypertextovodkaz"/>
          <w:rFonts w:ascii="Direct Sans" w:hAnsi="Direct Sans" w:cs="Segoe UI"/>
          <w:b/>
          <w:bCs/>
          <w:i/>
          <w:iCs/>
          <w:color w:val="C4DE00"/>
          <w:sz w:val="15"/>
          <w:szCs w:val="15"/>
        </w:rPr>
        <w:t>Fondee</w:t>
      </w:r>
      <w:proofErr w:type="spellEnd"/>
      <w:r w:rsidRPr="006E2FAD">
        <w:rPr>
          <w:rStyle w:val="Hypertextovodkaz"/>
          <w:rFonts w:ascii="Direct Sans" w:hAnsi="Direct Sans" w:cs="Segoe UI"/>
          <w:b/>
          <w:bCs/>
          <w:i/>
          <w:iCs/>
          <w:color w:val="C4DE00"/>
          <w:sz w:val="15"/>
          <w:szCs w:val="15"/>
        </w:rPr>
        <w:t>,</w:t>
      </w:r>
      <w:r w:rsidR="004A49FC"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fldChar w:fldCharType="end"/>
      </w:r>
      <w:r w:rsidRPr="006E2FAD">
        <w:rPr>
          <w:rStyle w:val="normaltextrun"/>
          <w:rFonts w:ascii="Direct Sans" w:hAnsi="Direct Sans" w:cs="Segoe UI"/>
          <w:i/>
          <w:iCs/>
          <w:sz w:val="15"/>
          <w:szCs w:val="15"/>
        </w:rPr>
        <w:t xml:space="preserve"> 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dále</w:t>
      </w:r>
      <w:r w:rsidRPr="006E2FAD">
        <w:rPr>
          <w:rStyle w:val="apple-converted-space"/>
          <w:rFonts w:ascii="Direct Sans" w:hAnsi="Direct Sans" w:cs="Segoe UI"/>
          <w:i/>
          <w:iCs/>
          <w:sz w:val="15"/>
          <w:szCs w:val="15"/>
        </w:rPr>
        <w:t> </w:t>
      </w:r>
      <w:hyperlink r:id="rId15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 xml:space="preserve">Direct </w:t>
        </w:r>
        <w:proofErr w:type="spellStart"/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Investments</w:t>
        </w:r>
        <w:proofErr w:type="spellEnd"/>
      </w:hyperlink>
      <w:r w:rsidRPr="006E2FAD">
        <w:rPr>
          <w:rStyle w:val="apple-converted-space"/>
          <w:rFonts w:ascii="Direct Sans" w:hAnsi="Direct Sans" w:cs="Segoe UI"/>
          <w:i/>
          <w:iCs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a také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hyperlink r:id="rId16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 xml:space="preserve">Direct </w:t>
        </w:r>
        <w:proofErr w:type="spellStart"/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Social</w:t>
        </w:r>
        <w:proofErr w:type="spellEnd"/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 xml:space="preserve"> </w:t>
        </w:r>
        <w:proofErr w:type="spellStart"/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Impact</w:t>
        </w:r>
        <w:proofErr w:type="spellEnd"/>
      </w:hyperlink>
      <w:r w:rsidRPr="006E2FAD">
        <w:rPr>
          <w:rStyle w:val="normaltextrun"/>
          <w:rFonts w:ascii="Direct Sans" w:hAnsi="Direct Sans" w:cs="Segoe UI"/>
          <w:b/>
          <w:bCs/>
          <w:i/>
          <w:iCs/>
          <w:color w:val="C4DE00"/>
          <w:sz w:val="15"/>
          <w:szCs w:val="15"/>
          <w:u w:val="single"/>
        </w:rPr>
        <w:t>.</w:t>
      </w:r>
      <w:r w:rsidRPr="006E2FAD">
        <w:rPr>
          <w:rStyle w:val="apple-converted-space"/>
          <w:rFonts w:ascii="Direct Sans" w:hAnsi="Direct Sans" w:cs="Segoe UI"/>
          <w:i/>
          <w:iCs/>
          <w:color w:val="92D050"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Skupinu vlastní a řídí</w:t>
      </w:r>
      <w:r w:rsidRPr="006E2FAD">
        <w:rPr>
          <w:rStyle w:val="apple-converted-space"/>
          <w:rFonts w:ascii="Direct Sans" w:hAnsi="Direct Sans" w:cs="Segoe UI"/>
          <w:i/>
          <w:iCs/>
          <w:color w:val="003F33"/>
          <w:sz w:val="15"/>
          <w:szCs w:val="15"/>
        </w:rPr>
        <w:t> </w:t>
      </w:r>
      <w:hyperlink r:id="rId17" w:tgtFrame="_blank" w:history="1">
        <w:r w:rsidRPr="006E2FAD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  <w:u w:val="single"/>
          </w:rPr>
          <w:t>Pavel Řehák</w:t>
        </w:r>
      </w:hyperlink>
      <w:r w:rsidRPr="006E2FAD">
        <w:rPr>
          <w:rStyle w:val="normaltextrun"/>
          <w:rFonts w:ascii="Direct Sans" w:hAnsi="Direct Sans" w:cs="Segoe UI"/>
          <w:b/>
          <w:bCs/>
          <w:i/>
          <w:iCs/>
          <w:sz w:val="15"/>
          <w:szCs w:val="15"/>
        </w:rPr>
        <w:t>.</w:t>
      </w:r>
      <w:r w:rsidRPr="006E2FAD">
        <w:rPr>
          <w:rStyle w:val="apple-converted-space"/>
          <w:rFonts w:ascii="Direct Sans" w:hAnsi="Direct Sans" w:cs="Segoe UI"/>
          <w:i/>
          <w:iCs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i/>
          <w:iCs/>
          <w:color w:val="003F33"/>
          <w:sz w:val="15"/>
          <w:szCs w:val="15"/>
        </w:rPr>
        <w:t>Cílem je zpětinásobit růst a dosáhnout do roku 2030 obratu 40-50 miliard Kč. </w:t>
      </w:r>
      <w:r w:rsidRPr="006E2FAD">
        <w:rPr>
          <w:rStyle w:val="eop"/>
          <w:rFonts w:ascii="Direct Sans" w:hAnsi="Direct Sans" w:cs="Segoe UI"/>
          <w:i/>
          <w:iCs/>
          <w:color w:val="003F33"/>
          <w:sz w:val="15"/>
          <w:szCs w:val="15"/>
        </w:rPr>
        <w:t> </w:t>
      </w:r>
    </w:p>
    <w:p w14:paraId="4AD6A84A" w14:textId="77777777" w:rsidR="00CC4E7A" w:rsidRPr="006E2FAD" w:rsidRDefault="00CC4E7A" w:rsidP="00CC4E7A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5"/>
          <w:szCs w:val="15"/>
        </w:rPr>
      </w:pPr>
      <w:r w:rsidRPr="006E2FAD">
        <w:rPr>
          <w:rStyle w:val="eop"/>
          <w:rFonts w:ascii="Direct Sans" w:hAnsi="Direct Sans" w:cs="Segoe UI"/>
          <w:i/>
          <w:iCs/>
          <w:sz w:val="15"/>
          <w:szCs w:val="15"/>
        </w:rPr>
        <w:t> </w:t>
      </w:r>
    </w:p>
    <w:p w14:paraId="090937EA" w14:textId="40D558F2" w:rsidR="000764D1" w:rsidRDefault="00CC4E7A" w:rsidP="006E2FAD">
      <w:pPr>
        <w:pStyle w:val="paragraph"/>
        <w:spacing w:before="0" w:beforeAutospacing="0" w:after="0" w:afterAutospacing="0"/>
        <w:textAlignment w:val="baseline"/>
        <w:rPr>
          <w:rFonts w:ascii="DM Sans" w:hAnsi="DM Sans"/>
          <w:bCs/>
          <w:noProof/>
          <w:sz w:val="16"/>
          <w:szCs w:val="16"/>
        </w:rPr>
      </w:pPr>
      <w:r w:rsidRPr="006E2FAD">
        <w:rPr>
          <w:rStyle w:val="normaltextrun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>Direct media</w:t>
      </w:r>
      <w:r w:rsidRPr="006E2FAD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> </w:t>
      </w:r>
      <w:proofErr w:type="spellStart"/>
      <w:r w:rsidRPr="006E2FAD">
        <w:rPr>
          <w:rStyle w:val="normaltextrun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>newsroom</w:t>
      </w:r>
      <w:proofErr w:type="spellEnd"/>
      <w:r w:rsidRPr="006E2FAD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br/>
      </w:r>
      <w:r w:rsidRPr="006E2FAD">
        <w:rPr>
          <w:rStyle w:val="normaltextrun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>aktuální informace o skupině</w:t>
      </w:r>
      <w:r w:rsidRPr="006E2FAD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> </w:t>
      </w:r>
      <w:r w:rsidRPr="006E2FAD">
        <w:rPr>
          <w:rStyle w:val="normaltextrun"/>
          <w:rFonts w:ascii="Direct Sans" w:hAnsi="Direct Sans" w:cs="Segoe UI"/>
          <w:b/>
          <w:bCs/>
          <w:i/>
          <w:iCs/>
          <w:color w:val="003F33"/>
          <w:sz w:val="15"/>
          <w:szCs w:val="15"/>
        </w:rPr>
        <w:t xml:space="preserve">Direct: </w:t>
      </w:r>
      <w:hyperlink r:id="rId18" w:history="1">
        <w:r w:rsidRPr="006E2FAD">
          <w:rPr>
            <w:rStyle w:val="Hypertextovodkaz"/>
            <w:rFonts w:ascii="Direct Sans" w:hAnsi="Direct Sans" w:cs="Segoe UI"/>
            <w:b/>
            <w:bCs/>
            <w:i/>
            <w:iCs/>
            <w:color w:val="C4DE00"/>
            <w:sz w:val="15"/>
            <w:szCs w:val="15"/>
          </w:rPr>
          <w:t>https://direct.mediaboard.site</w:t>
        </w:r>
      </w:hyperlink>
      <w:r w:rsidRPr="006E2FAD">
        <w:rPr>
          <w:rStyle w:val="eop"/>
          <w:rFonts w:ascii="Direct Sans" w:hAnsi="Direct Sans" w:cs="Segoe UI"/>
          <w:b/>
          <w:bCs/>
          <w:i/>
          <w:iCs/>
          <w:color w:val="C4DE00"/>
          <w:sz w:val="15"/>
          <w:szCs w:val="15"/>
        </w:rPr>
        <w:t> </w:t>
      </w:r>
    </w:p>
    <w:sectPr w:rsidR="000764D1" w:rsidSect="00D822E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FB60B1" w14:textId="77777777" w:rsidR="00867125" w:rsidRDefault="00867125" w:rsidP="002511DC">
      <w:pPr>
        <w:spacing w:after="0" w:line="240" w:lineRule="auto"/>
      </w:pPr>
      <w:r>
        <w:separator/>
      </w:r>
    </w:p>
  </w:endnote>
  <w:endnote w:type="continuationSeparator" w:id="0">
    <w:p w14:paraId="402C6A47" w14:textId="77777777" w:rsidR="00867125" w:rsidRDefault="00867125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rect Sans">
    <w:panose1 w:val="00000000000000000000"/>
    <w:charset w:val="00"/>
    <w:family w:val="auto"/>
    <w:pitch w:val="variable"/>
    <w:sig w:usb0="A00000FF" w:usb1="4000206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Times New Roman (Základní text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rect Sans Semibold">
    <w:panose1 w:val="00000000000000000000"/>
    <w:charset w:val="00"/>
    <w:family w:val="auto"/>
    <w:pitch w:val="variable"/>
    <w:sig w:usb0="A00000F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595F4" w14:textId="77777777" w:rsidR="00D566B0" w:rsidRPr="00F910A0" w:rsidRDefault="00D566B0" w:rsidP="00D566B0">
    <w:pPr>
      <w:rPr>
        <w:sz w:val="2"/>
        <w:szCs w:val="2"/>
      </w:rPr>
    </w:pPr>
  </w:p>
  <w:tbl>
    <w:tblPr>
      <w:tblStyle w:val="Prosttabulka3"/>
      <w:tblpPr w:leftFromText="141" w:rightFromText="141" w:vertAnchor="text" w:horzAnchor="margin" w:tblpY="1"/>
      <w:tblW w:w="103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488"/>
      <w:gridCol w:w="3559"/>
      <w:gridCol w:w="2320"/>
    </w:tblGrid>
    <w:tr w:rsidR="00D566B0" w:rsidRPr="00C12F83" w14:paraId="3C2087AE" w14:textId="77777777" w:rsidTr="00C12F83">
      <w:trPr>
        <w:trHeight w:val="205"/>
      </w:trPr>
      <w:tc>
        <w:tcPr>
          <w:tcW w:w="4488" w:type="dxa"/>
          <w:noWrap/>
          <w:vAlign w:val="center"/>
        </w:tcPr>
        <w:p w14:paraId="2196A2EF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  <w:sz w:val="14"/>
              <w:szCs w:val="14"/>
            </w:rPr>
          </w:pPr>
          <w:r>
            <w:rPr>
              <w:rFonts w:ascii="Direct Sans" w:hAnsi="Direct Sans"/>
              <w:color w:val="004033"/>
              <w:sz w:val="14"/>
            </w:rPr>
            <w:t xml:space="preserve">Direct Group </w:t>
          </w:r>
          <w:proofErr w:type="spellStart"/>
          <w:r>
            <w:rPr>
              <w:rFonts w:ascii="Direct Sans" w:hAnsi="Direct Sans"/>
              <w:color w:val="004033"/>
              <w:sz w:val="14"/>
            </w:rPr>
            <w:t>Europe</w:t>
          </w:r>
          <w:proofErr w:type="spellEnd"/>
          <w:r>
            <w:rPr>
              <w:rFonts w:ascii="Direct Sans" w:hAnsi="Direct Sans"/>
              <w:color w:val="004033"/>
              <w:sz w:val="14"/>
            </w:rPr>
            <w:t>, s. r. o.</w:t>
          </w:r>
        </w:p>
        <w:p w14:paraId="2AF576E1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4033"/>
              <w:sz w:val="14"/>
            </w:rPr>
            <w:t>Pod dráhou 1636/1, 170 00 Praha 7 – Holešovice</w:t>
          </w:r>
        </w:p>
      </w:tc>
      <w:tc>
        <w:tcPr>
          <w:tcW w:w="3559" w:type="dxa"/>
          <w:noWrap/>
          <w:vAlign w:val="center"/>
        </w:tcPr>
        <w:p w14:paraId="25DE573A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</w:rPr>
          </w:pPr>
          <w:r>
            <w:rPr>
              <w:rFonts w:ascii="Direct Sans" w:hAnsi="Direct Sans"/>
              <w:color w:val="004033"/>
              <w:sz w:val="14"/>
            </w:rPr>
            <w:t>info@directgroup.eu</w:t>
          </w:r>
        </w:p>
        <w:p w14:paraId="5DC51C78" w14:textId="77777777" w:rsidR="00D566B0" w:rsidRPr="00C12F83" w:rsidRDefault="00D566B0" w:rsidP="004A60C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4033"/>
              <w:sz w:val="14"/>
            </w:rPr>
            <w:t>www.directgroup.eu</w:t>
          </w:r>
        </w:p>
      </w:tc>
      <w:tc>
        <w:tcPr>
          <w:tcW w:w="2320" w:type="dxa"/>
          <w:noWrap/>
          <w:vAlign w:val="center"/>
        </w:tcPr>
        <w:p w14:paraId="6DE1FD9C" w14:textId="77777777" w:rsidR="00D566B0" w:rsidRPr="00C12F83" w:rsidRDefault="00D566B0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/>
              <w:color w:val="004033"/>
              <w:sz w:val="14"/>
              <w:szCs w:val="14"/>
            </w:rPr>
          </w:pPr>
          <w:r>
            <w:rPr>
              <w:rFonts w:ascii="Direct Sans" w:hAnsi="Direct Sans"/>
              <w:color w:val="004033"/>
              <w:sz w:val="14"/>
            </w:rPr>
            <w:t>IČO: 10728945</w:t>
          </w:r>
        </w:p>
        <w:p w14:paraId="11CB3798" w14:textId="77777777" w:rsidR="00D566B0" w:rsidRPr="00C12F83" w:rsidRDefault="00D566B0" w:rsidP="00D10B01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</w:p>
      </w:tc>
    </w:tr>
  </w:tbl>
  <w:p w14:paraId="261FD378" w14:textId="5E7FF0CB" w:rsidR="002511DC" w:rsidRPr="00F910A0" w:rsidRDefault="002511DC" w:rsidP="00D566B0">
    <w:pPr>
      <w:pStyle w:val="Zpat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C8E71F" w14:textId="77777777" w:rsidR="00867125" w:rsidRDefault="00867125" w:rsidP="002511DC">
      <w:pPr>
        <w:spacing w:after="0" w:line="240" w:lineRule="auto"/>
      </w:pPr>
      <w:r>
        <w:separator/>
      </w:r>
    </w:p>
  </w:footnote>
  <w:footnote w:type="continuationSeparator" w:id="0">
    <w:p w14:paraId="7F3D0EB2" w14:textId="77777777" w:rsidR="00867125" w:rsidRDefault="00867125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0631F9" w14:textId="53711F26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A703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Fb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E3C6EC" w14:textId="4C158335" w:rsidR="004A60CC" w:rsidRPr="004A60CC" w:rsidRDefault="004A60CC" w:rsidP="00D822EA">
    <w:pPr>
      <w:pStyle w:val="Zhlav"/>
      <w:jc w:val="center"/>
      <w:rPr>
        <w:rFonts w:ascii="Direct Sans" w:hAnsi="Direct Sans"/>
        <w:i/>
        <w:iCs/>
        <w:color w:val="004033"/>
      </w:rPr>
    </w:pPr>
  </w:p>
  <w:p w14:paraId="238B30AB" w14:textId="705756A0" w:rsidR="002511DC" w:rsidRPr="00F440EB" w:rsidRDefault="00D822EA" w:rsidP="00D822EA">
    <w:pPr>
      <w:tabs>
        <w:tab w:val="left" w:pos="4536"/>
      </w:tabs>
      <w:spacing w:before="820" w:line="240" w:lineRule="auto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4A60CC">
      <w:rPr>
        <w:rFonts w:ascii="Direct Sans" w:hAnsi="Direct Sans" w:cs="Times New Roman (Základní text"/>
        <w:b/>
        <w:bCs/>
        <w:i/>
        <w:iCs/>
        <w:noProof/>
        <w:color w:val="004033"/>
        <w:sz w:val="48"/>
        <w:szCs w:val="66"/>
      </w:rPr>
      <w:drawing>
        <wp:anchor distT="0" distB="0" distL="114300" distR="114300" simplePos="0" relativeHeight="251663360" behindDoc="0" locked="0" layoutInCell="1" allowOverlap="1" wp14:anchorId="1116084E" wp14:editId="448B6EEA">
          <wp:simplePos x="0" y="0"/>
          <wp:positionH relativeFrom="column">
            <wp:posOffset>-164892</wp:posOffset>
          </wp:positionH>
          <wp:positionV relativeFrom="paragraph">
            <wp:posOffset>169979</wp:posOffset>
          </wp:positionV>
          <wp:extent cx="1258528" cy="607054"/>
          <wp:effectExtent l="0" t="0" r="0" b="0"/>
          <wp:wrapNone/>
          <wp:docPr id="214312364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123647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528" cy="607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irect Sans" w:hAnsi="Direct Sans" w:cs="Times New Roman (Základní text"/>
        <w:b/>
        <w:bCs/>
        <w:i/>
        <w:iCs/>
        <w:noProof/>
        <w:color w:val="004033"/>
        <w:sz w:val="48"/>
        <w:szCs w:val="6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CC6B9" wp14:editId="73840289">
              <wp:simplePos x="0" y="0"/>
              <wp:positionH relativeFrom="column">
                <wp:posOffset>5098303</wp:posOffset>
              </wp:positionH>
              <wp:positionV relativeFrom="paragraph">
                <wp:posOffset>209124</wp:posOffset>
              </wp:positionV>
              <wp:extent cx="1423686" cy="335666"/>
              <wp:effectExtent l="0" t="0" r="0" b="0"/>
              <wp:wrapNone/>
              <wp:docPr id="1889154882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3686" cy="3356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DCD9EF" w14:textId="50B70ED9" w:rsidR="00D822EA" w:rsidRPr="00D822EA" w:rsidRDefault="00D822EA" w:rsidP="00D822EA">
                          <w:pPr>
                            <w:jc w:val="right"/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</w:pPr>
                          <w:r w:rsidRPr="00D822EA"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  <w:t>Tisková 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AFCC6B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401.45pt;margin-top:16.45pt;width:112.1pt;height:26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" fillcolor="white [3201]" stroked="f" strokeweight=".5pt">
              <v:textbox>
                <w:txbxContent>
                  <w:p w14:paraId="01DCD9EF" w14:textId="50B70ED9" w:rsidR="00D822EA" w:rsidRPr="00D822EA" w:rsidRDefault="00D822EA" w:rsidP="00D822EA">
                    <w:pPr>
                      <w:jc w:val="right"/>
                      <w:rPr>
                        <w:rFonts w:ascii="Direct Sans" w:hAnsi="Direct Sans"/>
                        <w:i/>
                        <w:iCs/>
                        <w:color w:val="004033"/>
                      </w:rPr>
                    </w:pPr>
                    <w:r w:rsidRPr="00D822EA">
                      <w:rPr>
                        <w:rFonts w:ascii="Direct Sans" w:hAnsi="Direct Sans"/>
                        <w:i/>
                        <w:iCs/>
                        <w:color w:val="004033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79DC22" w14:textId="5815B297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9155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58302E7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Interní" style="position:absolute;margin-left:-4.25pt;margin-top:0;width:46.95pt;height:29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" filled="f" stroked="f">
              <v:textbox style="mso-fit-shape-to-text:t" inset="0,15pt,20pt,0">
                <w:txbxContent>
                  <w:p w14:paraId="437E9155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255B9"/>
    <w:rsid w:val="0007162C"/>
    <w:rsid w:val="000764D1"/>
    <w:rsid w:val="0009052E"/>
    <w:rsid w:val="0009475E"/>
    <w:rsid w:val="000B37C0"/>
    <w:rsid w:val="000E2621"/>
    <w:rsid w:val="000E514F"/>
    <w:rsid w:val="00101B15"/>
    <w:rsid w:val="00136A8F"/>
    <w:rsid w:val="00153544"/>
    <w:rsid w:val="0016031B"/>
    <w:rsid w:val="00181BD6"/>
    <w:rsid w:val="0018300E"/>
    <w:rsid w:val="002511DC"/>
    <w:rsid w:val="0025162B"/>
    <w:rsid w:val="00254697"/>
    <w:rsid w:val="00255CC3"/>
    <w:rsid w:val="00257163"/>
    <w:rsid w:val="002663C8"/>
    <w:rsid w:val="00270D03"/>
    <w:rsid w:val="00272A2E"/>
    <w:rsid w:val="002944B8"/>
    <w:rsid w:val="002B2DFC"/>
    <w:rsid w:val="002D6A44"/>
    <w:rsid w:val="002F3075"/>
    <w:rsid w:val="003259C9"/>
    <w:rsid w:val="00337FCC"/>
    <w:rsid w:val="00340A4D"/>
    <w:rsid w:val="00370C0F"/>
    <w:rsid w:val="003C60D6"/>
    <w:rsid w:val="003D0F95"/>
    <w:rsid w:val="003D6EAB"/>
    <w:rsid w:val="0040301B"/>
    <w:rsid w:val="004144C1"/>
    <w:rsid w:val="00446640"/>
    <w:rsid w:val="00485C0B"/>
    <w:rsid w:val="004A49FC"/>
    <w:rsid w:val="004A60CC"/>
    <w:rsid w:val="004C4813"/>
    <w:rsid w:val="004D5A19"/>
    <w:rsid w:val="005102E5"/>
    <w:rsid w:val="00520DC5"/>
    <w:rsid w:val="0053327F"/>
    <w:rsid w:val="005438CA"/>
    <w:rsid w:val="00551226"/>
    <w:rsid w:val="005A30B0"/>
    <w:rsid w:val="005B7EE7"/>
    <w:rsid w:val="005C2CC9"/>
    <w:rsid w:val="005D186D"/>
    <w:rsid w:val="00621069"/>
    <w:rsid w:val="00657511"/>
    <w:rsid w:val="00662CC4"/>
    <w:rsid w:val="00672E85"/>
    <w:rsid w:val="00690D7B"/>
    <w:rsid w:val="006A3CDD"/>
    <w:rsid w:val="006A5E83"/>
    <w:rsid w:val="006C379E"/>
    <w:rsid w:val="006E2FAD"/>
    <w:rsid w:val="00704D4B"/>
    <w:rsid w:val="00706CC5"/>
    <w:rsid w:val="00722114"/>
    <w:rsid w:val="007672A1"/>
    <w:rsid w:val="007A40BD"/>
    <w:rsid w:val="007E78F0"/>
    <w:rsid w:val="007F37D3"/>
    <w:rsid w:val="00804325"/>
    <w:rsid w:val="00816569"/>
    <w:rsid w:val="008333CB"/>
    <w:rsid w:val="008407A6"/>
    <w:rsid w:val="00846569"/>
    <w:rsid w:val="008648BA"/>
    <w:rsid w:val="00867125"/>
    <w:rsid w:val="008D3A33"/>
    <w:rsid w:val="008E342A"/>
    <w:rsid w:val="009112EF"/>
    <w:rsid w:val="00915AF3"/>
    <w:rsid w:val="0093393F"/>
    <w:rsid w:val="00934453"/>
    <w:rsid w:val="00942EDD"/>
    <w:rsid w:val="009529F7"/>
    <w:rsid w:val="00955EF7"/>
    <w:rsid w:val="009831DF"/>
    <w:rsid w:val="009A6F83"/>
    <w:rsid w:val="009A7964"/>
    <w:rsid w:val="009C218E"/>
    <w:rsid w:val="009D3BE1"/>
    <w:rsid w:val="009D5AC3"/>
    <w:rsid w:val="00A00276"/>
    <w:rsid w:val="00A17807"/>
    <w:rsid w:val="00A23566"/>
    <w:rsid w:val="00A54DA1"/>
    <w:rsid w:val="00A74846"/>
    <w:rsid w:val="00AA6246"/>
    <w:rsid w:val="00AC0C2B"/>
    <w:rsid w:val="00AD05F6"/>
    <w:rsid w:val="00AF7E47"/>
    <w:rsid w:val="00B076AD"/>
    <w:rsid w:val="00B15A70"/>
    <w:rsid w:val="00B22695"/>
    <w:rsid w:val="00B31AAA"/>
    <w:rsid w:val="00B32FEF"/>
    <w:rsid w:val="00B562F0"/>
    <w:rsid w:val="00B60CB7"/>
    <w:rsid w:val="00B66AB2"/>
    <w:rsid w:val="00B738AF"/>
    <w:rsid w:val="00B85DA7"/>
    <w:rsid w:val="00B87FFA"/>
    <w:rsid w:val="00BA1F58"/>
    <w:rsid w:val="00BB5B30"/>
    <w:rsid w:val="00BC3418"/>
    <w:rsid w:val="00BD13D8"/>
    <w:rsid w:val="00BE05D5"/>
    <w:rsid w:val="00BE5251"/>
    <w:rsid w:val="00C04222"/>
    <w:rsid w:val="00C12F83"/>
    <w:rsid w:val="00C14299"/>
    <w:rsid w:val="00C144EA"/>
    <w:rsid w:val="00C45514"/>
    <w:rsid w:val="00C50D97"/>
    <w:rsid w:val="00C555D1"/>
    <w:rsid w:val="00C75E6D"/>
    <w:rsid w:val="00C9387F"/>
    <w:rsid w:val="00CB5DBC"/>
    <w:rsid w:val="00CC1CF4"/>
    <w:rsid w:val="00CC25FA"/>
    <w:rsid w:val="00CC4ABE"/>
    <w:rsid w:val="00CC4E7A"/>
    <w:rsid w:val="00CF213F"/>
    <w:rsid w:val="00D00B91"/>
    <w:rsid w:val="00D10B01"/>
    <w:rsid w:val="00D55429"/>
    <w:rsid w:val="00D566B0"/>
    <w:rsid w:val="00D822EA"/>
    <w:rsid w:val="00DA3582"/>
    <w:rsid w:val="00DB575C"/>
    <w:rsid w:val="00DD615B"/>
    <w:rsid w:val="00DD64B8"/>
    <w:rsid w:val="00DD734A"/>
    <w:rsid w:val="00DE1316"/>
    <w:rsid w:val="00DF3D43"/>
    <w:rsid w:val="00DF5B2D"/>
    <w:rsid w:val="00E2041D"/>
    <w:rsid w:val="00E41D53"/>
    <w:rsid w:val="00E54DED"/>
    <w:rsid w:val="00E770DD"/>
    <w:rsid w:val="00EB502E"/>
    <w:rsid w:val="00ED2DA1"/>
    <w:rsid w:val="00F00AC2"/>
    <w:rsid w:val="00F108A4"/>
    <w:rsid w:val="00F26404"/>
    <w:rsid w:val="00F440EB"/>
    <w:rsid w:val="00F62701"/>
    <w:rsid w:val="00F718DC"/>
    <w:rsid w:val="00F803FE"/>
    <w:rsid w:val="00F910A0"/>
    <w:rsid w:val="00FA05F7"/>
    <w:rsid w:val="00FF002F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B25AD"/>
  <w15:chartTrackingRefBased/>
  <w15:docId w15:val="{C3903D34-B6B5-3648-8862-7E025CDA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A60CC"/>
    <w:pPr>
      <w:keepNext/>
      <w:keepLines/>
      <w:spacing w:before="360" w:after="80"/>
      <w:outlineLvl w:val="0"/>
    </w:pPr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0CC"/>
    <w:rPr>
      <w:rFonts w:ascii="Direct Sans" w:eastAsiaTheme="majorEastAsia" w:hAnsi="Direct Sans" w:cstheme="majorBidi"/>
      <w:b/>
      <w:color w:val="0F4761" w:themeColor="accent1" w:themeShade="BF"/>
      <w:sz w:val="2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s1">
    <w:name w:val="s1"/>
    <w:basedOn w:val="Standardnpsmoodstavce"/>
    <w:rsid w:val="00C75E6D"/>
  </w:style>
  <w:style w:type="paragraph" w:customStyle="1" w:styleId="p1">
    <w:name w:val="p1"/>
    <w:basedOn w:val="Normln"/>
    <w:rsid w:val="00C75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Bezmezer">
    <w:name w:val="No Spacing"/>
    <w:aliases w:val="Hlavní nadpis"/>
    <w:uiPriority w:val="1"/>
    <w:qFormat/>
    <w:rsid w:val="00D822EA"/>
    <w:pPr>
      <w:spacing w:after="0" w:line="240" w:lineRule="auto"/>
    </w:pPr>
    <w:rPr>
      <w:rFonts w:ascii="Direct Sans" w:hAnsi="Direct Sans"/>
      <w:b/>
      <w:sz w:val="32"/>
    </w:rPr>
  </w:style>
  <w:style w:type="character" w:customStyle="1" w:styleId="normaltextrun">
    <w:name w:val="normaltextrun"/>
    <w:basedOn w:val="Standardnpsmoodstavce"/>
    <w:rsid w:val="000764D1"/>
  </w:style>
  <w:style w:type="character" w:customStyle="1" w:styleId="eop">
    <w:name w:val="eop"/>
    <w:basedOn w:val="Standardnpsmoodstavce"/>
    <w:rsid w:val="000764D1"/>
  </w:style>
  <w:style w:type="paragraph" w:customStyle="1" w:styleId="paragraph">
    <w:name w:val="paragraph"/>
    <w:basedOn w:val="Normln"/>
    <w:rsid w:val="0007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076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/" TargetMode="External"/><Relationship Id="rId18" Type="http://schemas.openxmlformats.org/officeDocument/2006/relationships/hyperlink" Target="https://direct.mediaboard.sit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direct.cz/o-nas/skupina-vigo" TargetMode="External"/><Relationship Id="rId17" Type="http://schemas.openxmlformats.org/officeDocument/2006/relationships/hyperlink" Target="https://cz.linkedin.com/in/pavel-rehak-a810531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socialimpact.cz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group.eu/cs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directinvestments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irect-auto.cz/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8F1F502F03A249B0C80D07F0340371" ma:contentTypeVersion="19" ma:contentTypeDescription="Vytvoří nový dokument" ma:contentTypeScope="" ma:versionID="3996ed537dce977ca5c5007b99da6c4d">
  <xsd:schema xmlns:xsd="http://www.w3.org/2001/XMLSchema" xmlns:xs="http://www.w3.org/2001/XMLSchema" xmlns:p="http://schemas.microsoft.com/office/2006/metadata/properties" xmlns:ns2="4e236541-f591-45d3-85b2-f25f545513eb" xmlns:ns3="fc06eea2-c0ce-46f2-a724-8e85d65aba2b" targetNamespace="http://schemas.microsoft.com/office/2006/metadata/properties" ma:root="true" ma:fieldsID="781cea2bab41ed82707522922b765cb7" ns2:_="" ns3:_="">
    <xsd:import namespace="4e236541-f591-45d3-85b2-f25f545513eb"/>
    <xsd:import namespace="fc06eea2-c0ce-46f2-a724-8e85d65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36541-f591-45d3-85b2-f25f54551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eea2-c0ce-46f2-a724-8e85d65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f6d0cc-8d77-4f44-a53b-73b206bddbd4}" ma:internalName="TaxCatchAll" ma:showField="CatchAllData" ma:web="fc06eea2-c0ce-46f2-a724-8e85d65ab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6eea2-c0ce-46f2-a724-8e85d65aba2b" xsi:nil="true"/>
    <lcf76f155ced4ddcb4097134ff3c332f xmlns="4e236541-f591-45d3-85b2-f25f545513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E2DC59-904C-5049-999C-FC9E8E175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82CFB-E249-4A44-AE6A-06C9DC682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36541-f591-45d3-85b2-f25f545513eb"/>
    <ds:schemaRef ds:uri="fc06eea2-c0ce-46f2-a724-8e85d65ab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05FD56-E2DF-4690-90BD-19D3C696BB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2A24C8-D163-4A7A-82D8-F3B6ADBB6C68}">
  <ds:schemaRefs>
    <ds:schemaRef ds:uri="http://schemas.microsoft.com/office/2006/metadata/properties"/>
    <ds:schemaRef ds:uri="http://schemas.microsoft.com/office/infopath/2007/PartnerControls"/>
    <ds:schemaRef ds:uri="fc06eea2-c0ce-46f2-a724-8e85d65aba2b"/>
    <ds:schemaRef ds:uri="4e236541-f591-45d3-85b2-f25f545513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Martin Maruniak</cp:lastModifiedBy>
  <cp:revision>4</cp:revision>
  <dcterms:created xsi:type="dcterms:W3CDTF">2026-08-28T08:50:00Z</dcterms:created>
  <dcterms:modified xsi:type="dcterms:W3CDTF">2026-09-03T04:43:00Z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0x010100188F1F502F03A249B0C80D07F0340371</vt:lpwstr>
  </property>
</Properties>
</file>