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0546" w14:textId="4634BB92" w:rsidR="00CD5248" w:rsidRDefault="00CD5248" w:rsidP="00CD5248">
      <w:pPr>
        <w:spacing w:after="0"/>
        <w:rPr>
          <w:b/>
          <w:bCs/>
        </w:rPr>
      </w:pPr>
      <w:r>
        <w:rPr>
          <w:b/>
          <w:bCs/>
        </w:rPr>
        <w:t xml:space="preserve">Když kovářova kobyla bosa nechodí </w:t>
      </w:r>
    </w:p>
    <w:p w14:paraId="32DD9764" w14:textId="77777777" w:rsidR="00CD5248" w:rsidRPr="00CD5248" w:rsidRDefault="00CD5248" w:rsidP="00CD5248">
      <w:pPr>
        <w:spacing w:after="0"/>
        <w:rPr>
          <w:b/>
          <w:bCs/>
        </w:rPr>
      </w:pPr>
    </w:p>
    <w:p w14:paraId="200D1008" w14:textId="7C4364C8" w:rsidR="00CD5248" w:rsidRPr="00CD5248" w:rsidRDefault="00CD5248" w:rsidP="00CD5248">
      <w:pPr>
        <w:spacing w:after="0"/>
        <w:rPr>
          <w:b/>
          <w:bCs/>
        </w:rPr>
      </w:pPr>
      <w:r w:rsidRPr="00CD5248">
        <w:rPr>
          <w:b/>
          <w:bCs/>
        </w:rPr>
        <w:t>Na okraji Českých Budějovic, v klidné a urbanisticky ustálené menší obci, vznikl rodinný dům, který je důkazem toho, že když se spojí odborné znalosti, cit pro prostor a láska k přírodě, může vzniknout místo, které doslova bere dech. Majitelé si zde pořídili pozemek o rozloze přibližně 3000 m², který proměnili v harmonický celek propojující bydlení, podnikání i zahradní umění.</w:t>
      </w:r>
    </w:p>
    <w:p w14:paraId="45270A66" w14:textId="77777777" w:rsidR="00CD5248" w:rsidRPr="00CD5248" w:rsidRDefault="00CD5248" w:rsidP="00CD5248">
      <w:pPr>
        <w:spacing w:after="0"/>
      </w:pPr>
    </w:p>
    <w:p w14:paraId="302CB46F" w14:textId="33A20C34" w:rsidR="00CD5248" w:rsidRPr="00CD5248" w:rsidRDefault="00CD5248" w:rsidP="00CD5248">
      <w:pPr>
        <w:spacing w:after="0"/>
        <w:rPr>
          <w:b/>
          <w:bCs/>
        </w:rPr>
      </w:pPr>
      <w:r w:rsidRPr="00CD5248">
        <w:rPr>
          <w:b/>
          <w:bCs/>
        </w:rPr>
        <w:t>Dům z cihel HELUZ: Srdce projektu</w:t>
      </w:r>
    </w:p>
    <w:p w14:paraId="307BAFB1" w14:textId="46B44D4B" w:rsidR="00F92A61" w:rsidRDefault="00EA0700" w:rsidP="00CD5248">
      <w:pPr>
        <w:spacing w:after="0"/>
      </w:pPr>
      <w:r>
        <w:t xml:space="preserve">Návrhu se ujal projektant Ing. Josef </w:t>
      </w:r>
      <w:proofErr w:type="spellStart"/>
      <w:r>
        <w:t>Vostracký</w:t>
      </w:r>
      <w:proofErr w:type="spellEnd"/>
      <w:r>
        <w:t>, který na základě přání majitelů navrhl moderní přízemní stavbu s fasádou kombinující vláknocementové desky a dřevěný obklad.</w:t>
      </w:r>
      <w:r w:rsidR="00CD5248" w:rsidRPr="00CD5248">
        <w:t xml:space="preserve"> „Návrh byl pro nás zajímavý v tom, že se jedná o trochu větší dům, než bývá běžné, takže jsme měli větší prostor pro kreativní hmotové i vizuální ztvárnění,“ říká </w:t>
      </w:r>
      <w:r>
        <w:t xml:space="preserve">projektant, který zvolil cihlový konstrukční systém HELUZ, se kterým dlouhodobě pracuje. </w:t>
      </w:r>
      <w:r w:rsidR="00F92A61">
        <w:t xml:space="preserve">Oceňuje na něm snadnou realizaci, osvědčené konstrukční detaily i perfektní tepelněizolační </w:t>
      </w:r>
      <w:r w:rsidR="00D92A07">
        <w:t>vlast</w:t>
      </w:r>
      <w:r w:rsidR="00F92A61">
        <w:t xml:space="preserve">nosti. </w:t>
      </w:r>
    </w:p>
    <w:p w14:paraId="758D58A9" w14:textId="5CE0A08A" w:rsidR="00CD5248" w:rsidRDefault="00EA0700" w:rsidP="00CD5248">
      <w:pPr>
        <w:spacing w:after="0"/>
      </w:pPr>
      <w:r>
        <w:t xml:space="preserve">Cihla byla jasnou volbou i pro majitele, kteří oceňují nejen životnost a pevnost materiálů, ale </w:t>
      </w:r>
      <w:r w:rsidR="00F46E17">
        <w:t xml:space="preserve">rovněž </w:t>
      </w:r>
      <w:r>
        <w:t xml:space="preserve">příjemnou akumulaci tepla. </w:t>
      </w:r>
      <w:r w:rsidR="00CD5248" w:rsidRPr="00CD5248">
        <w:t xml:space="preserve">Dům je </w:t>
      </w:r>
      <w:r>
        <w:t xml:space="preserve">mimochodem </w:t>
      </w:r>
      <w:r w:rsidR="00CD5248" w:rsidRPr="00CD5248">
        <w:t xml:space="preserve">vybaven velkými akumulačními kachlovými kamny, které v zimních měsících poskytují příjemné teplo a zároveň přispívají k energetické efektivitě stavby. </w:t>
      </w:r>
    </w:p>
    <w:p w14:paraId="73EF4E19" w14:textId="77777777" w:rsidR="00EA0700" w:rsidRPr="00CD5248" w:rsidRDefault="00EA0700" w:rsidP="00CD5248">
      <w:pPr>
        <w:spacing w:after="0"/>
      </w:pPr>
    </w:p>
    <w:p w14:paraId="4A8F363E" w14:textId="11BE4F7F" w:rsidR="00CD5248" w:rsidRDefault="00EA0700" w:rsidP="00CD5248">
      <w:pPr>
        <w:spacing w:after="0"/>
        <w:rPr>
          <w:b/>
          <w:bCs/>
        </w:rPr>
      </w:pPr>
      <w:r>
        <w:rPr>
          <w:b/>
          <w:bCs/>
        </w:rPr>
        <w:t xml:space="preserve">Bydlení jako na dovolené </w:t>
      </w:r>
    </w:p>
    <w:p w14:paraId="7320C342" w14:textId="008CE420" w:rsidR="00CD5248" w:rsidRDefault="00EA0700" w:rsidP="00CD5248">
      <w:pPr>
        <w:spacing w:after="0"/>
      </w:pPr>
      <w:r>
        <w:t>D</w:t>
      </w:r>
      <w:r w:rsidR="00CD5248" w:rsidRPr="00CD5248">
        <w:t>ům je koncipován jako přízemní bungalov, který se do zahrady otevírá velkorysými prosklenými plochami. Ty propojují interiér s</w:t>
      </w:r>
      <w:r>
        <w:t> </w:t>
      </w:r>
      <w:r w:rsidR="00CD5248" w:rsidRPr="00CD5248">
        <w:t>exteriérem</w:t>
      </w:r>
      <w:r>
        <w:t xml:space="preserve"> a </w:t>
      </w:r>
      <w:r w:rsidR="00CD5248" w:rsidRPr="00CD5248">
        <w:t>zároveň zajišťují dostatek přirozeného světla. Centr</w:t>
      </w:r>
      <w:r>
        <w:t xml:space="preserve">em </w:t>
      </w:r>
      <w:r w:rsidR="00CD5248" w:rsidRPr="00CD5248">
        <w:t xml:space="preserve">domu je velký společenský prostor, který slouží jako obývací pokoj, jídelna </w:t>
      </w:r>
      <w:r>
        <w:t xml:space="preserve">a </w:t>
      </w:r>
      <w:r w:rsidR="00CD5248" w:rsidRPr="00CD5248">
        <w:t xml:space="preserve">kuchyně. </w:t>
      </w:r>
    </w:p>
    <w:p w14:paraId="4AEFB9E8" w14:textId="6EECB40A" w:rsidR="00CD5248" w:rsidRPr="00CD5248" w:rsidRDefault="00CD5248" w:rsidP="00CD5248">
      <w:pPr>
        <w:spacing w:after="0"/>
      </w:pPr>
      <w:r w:rsidRPr="00CD5248">
        <w:t>V</w:t>
      </w:r>
      <w:r w:rsidR="00EA0700">
        <w:t> </w:t>
      </w:r>
      <w:r w:rsidRPr="00CD5248">
        <w:t>jedn</w:t>
      </w:r>
      <w:r w:rsidR="00EA0700">
        <w:t xml:space="preserve">om křídle </w:t>
      </w:r>
      <w:r w:rsidRPr="00CD5248">
        <w:t xml:space="preserve">domu se nachází ložnice rodičů s vlastní koupelnou a dvě oddělené pracovny, </w:t>
      </w:r>
      <w:r w:rsidR="00EA0700">
        <w:t>opačná část domu je vyčleněna pro</w:t>
      </w:r>
      <w:r w:rsidRPr="00CD5248">
        <w:t xml:space="preserve"> dva dětské pokoje</w:t>
      </w:r>
      <w:r w:rsidR="00EA0700">
        <w:t xml:space="preserve">, šatnu a </w:t>
      </w:r>
      <w:r w:rsidRPr="00CD5248">
        <w:t xml:space="preserve">technické zázemí. Dům je navržen s důrazem na flexibilitu – </w:t>
      </w:r>
      <w:r w:rsidR="00EA0700">
        <w:t>šatna totiž</w:t>
      </w:r>
      <w:r w:rsidRPr="00CD5248">
        <w:t xml:space="preserve"> může být v budoucnu přeměněna na kuchyni a část s dětskými pokoji může sloužit jako samostatná bytová jednotka</w:t>
      </w:r>
      <w:r w:rsidR="00EA0700">
        <w:t xml:space="preserve">. </w:t>
      </w:r>
    </w:p>
    <w:p w14:paraId="5AC8D0D3" w14:textId="52520B84" w:rsidR="00EA0700" w:rsidRDefault="00471E78" w:rsidP="00CD5248">
      <w:pPr>
        <w:spacing w:after="0"/>
      </w:pPr>
      <w:r>
        <w:t xml:space="preserve">Předělem mezi exteriérem a interiérem je velkorysá terasa s polootevřeným atriem, které </w:t>
      </w:r>
      <w:r w:rsidR="00CD5248" w:rsidRPr="00CD5248">
        <w:t>poskytuje kryté posezení</w:t>
      </w:r>
      <w:r>
        <w:t>.</w:t>
      </w:r>
      <w:r w:rsidR="00CD5248" w:rsidRPr="00CD5248">
        <w:t xml:space="preserve"> </w:t>
      </w:r>
      <w:r w:rsidR="00EA0700">
        <w:t xml:space="preserve">„Musím se přiznat k tomu, že vlastně nerad jezdím na dovolenou, protože nejlépe se mám tady,“ říká majitel domu. </w:t>
      </w:r>
    </w:p>
    <w:p w14:paraId="19907A2C" w14:textId="77777777" w:rsidR="00EA0700" w:rsidRPr="00CD5248" w:rsidRDefault="00EA0700" w:rsidP="00CD5248">
      <w:pPr>
        <w:spacing w:after="0"/>
      </w:pPr>
    </w:p>
    <w:p w14:paraId="63EA3197" w14:textId="386112D0" w:rsidR="00CD5248" w:rsidRPr="00CD5248" w:rsidRDefault="00CD5248" w:rsidP="00CD5248">
      <w:pPr>
        <w:spacing w:after="0"/>
        <w:rPr>
          <w:b/>
          <w:bCs/>
        </w:rPr>
      </w:pPr>
      <w:r w:rsidRPr="00CD5248">
        <w:rPr>
          <w:b/>
          <w:bCs/>
        </w:rPr>
        <w:t>Zahrada jako mistrovské dílo</w:t>
      </w:r>
    </w:p>
    <w:p w14:paraId="2A7D53D6" w14:textId="2E2C6A36" w:rsidR="00CD5248" w:rsidRPr="00CD5248" w:rsidRDefault="00CD5248" w:rsidP="00CD5248">
      <w:pPr>
        <w:spacing w:after="0"/>
      </w:pPr>
      <w:r w:rsidRPr="00CD5248">
        <w:t xml:space="preserve">Majitel domu se živí zahradnickými službami, a tak není překvapením, že zahrada je skutečným klenotem celého projektu. V tomto případě kovářova kobyla rozhodně </w:t>
      </w:r>
      <w:r w:rsidR="00471E78">
        <w:t xml:space="preserve">nechodí </w:t>
      </w:r>
      <w:r w:rsidRPr="00CD5248">
        <w:t>bosa– naopak, zahrada je ukázkou precizní práce, citlivého výběru rostlin a dokonalého sladění s architekturou domu.</w:t>
      </w:r>
    </w:p>
    <w:p w14:paraId="707D43EB" w14:textId="544B0774" w:rsidR="00CD5248" w:rsidRDefault="00471E78" w:rsidP="00CD5248">
      <w:pPr>
        <w:spacing w:after="0"/>
      </w:pPr>
      <w:r>
        <w:t xml:space="preserve">Hlavní roli zde hrají </w:t>
      </w:r>
      <w:r w:rsidR="00CD5248" w:rsidRPr="00CD5248">
        <w:t>bílé hortenzie</w:t>
      </w:r>
      <w:r>
        <w:t xml:space="preserve"> kolem pečlivě udržovaného jezírka. Každého milovníka zahrad zaujme vzrostlý </w:t>
      </w:r>
      <w:proofErr w:type="spellStart"/>
      <w:r>
        <w:t>dlanitolistý</w:t>
      </w:r>
      <w:proofErr w:type="spellEnd"/>
      <w:r>
        <w:t xml:space="preserve"> javor. Do trvalkových záhonů vnáš</w:t>
      </w:r>
      <w:r w:rsidR="00E27D26">
        <w:t>ejí</w:t>
      </w:r>
      <w:r>
        <w:t xml:space="preserve"> příjemnou dynamiku a výšku ozdobné trávy, které krásně kontrastují s tmavými slivoněmi. O rozptýlený stín se starají břízy, které časem zahrad</w:t>
      </w:r>
      <w:r w:rsidR="00E27D26">
        <w:t>u</w:t>
      </w:r>
      <w:r>
        <w:t xml:space="preserve"> více skryjí před pohledy sousedů. </w:t>
      </w:r>
    </w:p>
    <w:p w14:paraId="697CBEF1" w14:textId="6858DDD9" w:rsidR="00CD5248" w:rsidRPr="00CD5248" w:rsidRDefault="00CD5248" w:rsidP="00CD5248">
      <w:pPr>
        <w:spacing w:after="0"/>
      </w:pPr>
      <w:r w:rsidRPr="00CD5248">
        <w:t xml:space="preserve">Dům </w:t>
      </w:r>
      <w:r w:rsidR="00F46E17">
        <w:t xml:space="preserve">má plochou </w:t>
      </w:r>
      <w:r w:rsidRPr="00CD5248">
        <w:t xml:space="preserve">vegetační střechou, která je rozdělena na extenzivní a intenzivní část. Extenzivní část je osázena nenáročnými rostlinami, které nevyžadují pravidelnou údržbu, intenzivní část </w:t>
      </w:r>
      <w:r w:rsidR="00F46E17">
        <w:t>obsahuje i trávy, bylinky</w:t>
      </w:r>
      <w:r w:rsidR="00F92A61">
        <w:t xml:space="preserve">, </w:t>
      </w:r>
      <w:r w:rsidR="00F46E17">
        <w:t xml:space="preserve">a dokonce i nižší keře. </w:t>
      </w:r>
      <w:r w:rsidRPr="00CD5248">
        <w:t xml:space="preserve"> </w:t>
      </w:r>
    </w:p>
    <w:p w14:paraId="1CA8E9A0" w14:textId="77777777" w:rsidR="00BB2547" w:rsidRDefault="00BB2547" w:rsidP="00CD5248">
      <w:pPr>
        <w:spacing w:after="0"/>
      </w:pPr>
    </w:p>
    <w:sectPr w:rsidR="00BB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48"/>
    <w:rsid w:val="000A4496"/>
    <w:rsid w:val="00471E78"/>
    <w:rsid w:val="008067AD"/>
    <w:rsid w:val="00884109"/>
    <w:rsid w:val="00B62351"/>
    <w:rsid w:val="00BB2547"/>
    <w:rsid w:val="00CD5248"/>
    <w:rsid w:val="00D92A07"/>
    <w:rsid w:val="00DA6FBA"/>
    <w:rsid w:val="00E27D26"/>
    <w:rsid w:val="00EA0700"/>
    <w:rsid w:val="00F46E17"/>
    <w:rsid w:val="00F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20AE"/>
  <w15:chartTrackingRefBased/>
  <w15:docId w15:val="{C4E691F2-C3C8-4052-894C-26CBF4DE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5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5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5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5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5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5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5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5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5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52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52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52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52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52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52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5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52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52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52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5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52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5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5</cp:revision>
  <dcterms:created xsi:type="dcterms:W3CDTF">2025-10-12T17:01:00Z</dcterms:created>
  <dcterms:modified xsi:type="dcterms:W3CDTF">2025-10-12T17:46:00Z</dcterms:modified>
</cp:coreProperties>
</file>