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
<Relationships xmlns="http://schemas.openxmlformats.org/package/2006/relationships"><Relationship Target="docProps/app.xml" Type="http://schemas.openxmlformats.org/officeDocument/2006/relationships/extended-properties" Id="rId1"/><Relationship Target="docProps/core.xml" Type="http://schemas.openxmlformats.org/package/2006/relationships/metadata/core-properties" Id="rId2"/><Relationship Target="docProps/custom.xml" Type="http://schemas.openxmlformats.org/officeDocument/2006/relationships/custom-properties" Id="rId3"/><Relationship Target="word/document.xml" Type="http://schemas.openxmlformats.org/officeDocument/2006/relationships/officeDocument" Id="rId4"/></Relationships>
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background w:color="FFFFFF"/>
  <w:body>
    <w:p w:rsidP="00000000" w:rsidRDefault="00000000" w:rsidR="00000000" w:rsidRPr="00000000" w:rsidDel="00000000">
      <w:pPr>
        <w:spacing w:lineRule="auto" w:line="320"/>
        <w:contextualSpacing w:val="0"/>
        <w:jc w:val="left"/>
        <w:rPr/>
      </w:pPr>
      <w:r w:rsidR="00000000" w:rsidRPr="00000000" w:rsidDel="00000000">
        <w:drawing>
          <wp:inline distR="101600" distT="101600" distB="101600" distL="101600">
            <wp:extent cx="977900" cy="330200"/>
            <wp:effectExtent t="0" b="0" r="0" l="0"/>
            <wp:docPr id="6" name="media/image6.png"/>
            <a:graphic>
              <a:graphicData uri="http://schemas.openxmlformats.org/drawingml/2006/picture">
                <pic:pic>
                  <pic:nvPicPr>
                    <pic:cNvPr id="6" name="media/image6.pn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ext cx="977900" cy="33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Fundacja Avalon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  <w:hyperlink r:id="rId7">
        <w:r w:rsidR="00000000" w:rsidRPr="00000000" w:rsidDel="00000000">
          <w:rPr>
            <w:color w:val="1155cc"/>
            <w:u w:val="single"/>
            <w:rtl w:val="0"/>
          </w:rPr>
          <w:t xml:space="preserve">biuroprasowe.fundacjaavalon.pl</w:t>
        </w:r>
      </w:hyperlink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left"/>
        <w:rPr/>
      </w:pPr>
      <w:r w:rsidR="00000000" w:rsidRPr="00000000" w:rsidDel="00000000">
        <w:drawing>
          <wp:inline distR="101600" distT="101600" distB="101600" distL="101600">
            <wp:extent cx="6858000" cy="3429000"/>
            <wp:effectExtent t="0" b="0" r="0" l="0"/>
            <wp:docPr id="8" name="media/image8.jpg"/>
            <a:graphic>
              <a:graphicData uri="http://schemas.openxmlformats.org/drawingml/2006/picture">
                <pic:pic>
                  <pic:nvPicPr>
                    <pic:cNvPr id="8" name="media/image8.jp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ext cx="68580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sz w:val="48"/>
          <w:b w:val="1"/>
          <w:rtl w:val="0"/>
        </w:rPr>
      </w:pPr>
      <w:r w:rsidR="00000000" w:rsidRPr="00000000" w:rsidDel="00000000">
        <w:rPr>
          <w:sz w:val="48"/>
          <w:b w:val="1"/>
          <w:rtl w:val="0"/>
        </w:rPr>
        <w:t xml:space="preserve">Wilczy apetyt na rekord – przygotowania do triathlonu z Avalon Extreme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4"/>
          <w:rtl w:val="0"/>
        </w:rPr>
      </w:pPr>
      <w:r w:rsidR="00000000" w:rsidRPr="00000000" w:rsidDel="00000000">
        <w:rPr>
          <w:sz w:val="34"/>
          <w:rtl w:val="0"/>
        </w:rPr>
        <w:t xml:space="preserve">Fundacja Avalon już od ponad 17 lat tworzy świat, w którym osoby z niepełnosprawnościami są aktywne w każdej dziedzinie życia i mogą osiągać zaplanowane cele. Poprzez działalność projektu Avalon Extreme organizacja pokazuje, że sport wyczynowy jest dostępny dla wszystkich i każdy może doświadczyć sportowej adrenaliny!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W tym roku Fundacja Avalon wraz z ambasadorem Sylwestrem Wilkiem ma wilczy apetyt na pobicie rekordu świata w triathlonie osób z niepełnosprawnością na dystansie pełnego IronMana!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4"/>
          <w:b w:val="1"/>
          <w:rtl w:val="0"/>
        </w:rPr>
      </w:pPr>
      <w:r w:rsidR="00000000" w:rsidRPr="00000000" w:rsidDel="00000000">
        <w:rPr>
          <w:sz w:val="24"/>
          <w:b w:val="1"/>
          <w:rtl w:val="0"/>
        </w:rPr>
        <w:t xml:space="preserve">Triathlon w Wilczym stylu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Sylwester Wilk jest już rozpoznawalną postacią w świecie sportu. Po wypadku, w wyniku którego stracił nogę, udowadnia społeczeństwu, że niemożliwe nie istnieje, a ograniczenia, które sobie stawiamy często są tylko w naszych głowach. Jako pierwszy zawodnik bez nogi na świecie ukończył tor Ninja Warrior, tańczył w programie Taniec z Gwiazdami, a także był bohaterem jednej z kampanii #Wystarczy Zacząć społecznych Fundacji Avalon.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Obecnie przy wsparciu i we współpracy z fundacyjnym projektem Avalon Extreme przygotowuje się do pobicia rekordu świata i startu w dwóch imprezach triathlonowych.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8"/>
          <w:rtl w:val="0"/>
        </w:rPr>
      </w:pPr>
      <w:r w:rsidR="00000000" w:rsidRPr="00000000" w:rsidDel="00000000">
        <w:rPr>
          <w:sz w:val="38"/>
          <w:rtl w:val="0"/>
        </w:rPr>
        <w:t xml:space="preserve">Po rozeznaniu się w tej dziedzinie sportowej, dowiedziałem się, że osoby z niepełnosprawnością w mojej kategorii (T43, amputacja jednostronna poniżej kolana) nie ścigają się na pełnym dystansie triathlonu. Dyscyplina, w której biorą udział to paratriathlon i jest on cztery razy krótszy od standardowej długości. Postanowiłem więc zmierzyć się z pełnym dystansem i wystartować w dwóch wydarzeniach triathlonowych!</w:t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Sylwester Wilk, ambasador projektu Avalon Extreme.
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Wyniki, do których udało się dotrzeć, potwierdzają, że najlepszym wynikiem zawodnika z niepełnosprawnością jest pokonanie IRONMANA w ciągu 15-16 godzin. Sylwester planuje pokonać cały dystans w ciągu 11-12 godzin.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Pierwszy wyścig, IRONMAN 70.3, odbędzie 9 czerwca 2024 w Warszawie. Sylwester startuje na dystansie ½ IronMana. Drugi wyścig - Greatman, już na pełnym dystansie (3800m pływania, 180km trasy rowerowej oraz 42,2km biegania), odbędzie 4 sierpnia w Kórniku. Obie imprezy są bardzo dobrze znane wszystkim fanom triathlonu w Polsce. Coroczne edycje zrzeszają ogromną liczbę zawodników, kibiców, sponsorów, firm, mediów, ludzi sportu i nie tylko. 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4"/>
          <w:b w:val="1"/>
          <w:rtl w:val="0"/>
        </w:rPr>
      </w:pPr>
      <w:r w:rsidR="00000000" w:rsidRPr="00000000" w:rsidDel="00000000">
        <w:rPr>
          <w:sz w:val="24"/>
          <w:b w:val="1"/>
          <w:rtl w:val="0"/>
        </w:rPr>
        <w:t xml:space="preserve">Przygotowania pełną parą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Fundacja Avalon przygotowała dla wszystkich miłośników sportu i obserwatorów przygotowań do tego niezwykłego rekordu świata serię relacji video z treningów Sylwestra Wilka. Co tydzień, w czwartek, w social mediach i na kanale YouTube Fundacji Avalon będzie można w wirtualny sposób zajrzeć do sali treningowej, siłowni czy pływalni i przypatrywać się przygotowaniom do rekordu świata. Raz w miesiącu ukaże się również odcinek specjalny ze znanymi postaciami ze świata sportu, ekspertami z dziedziny triathlonu i nie tylko.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  <w:hyperlink r:id="rId9">
        <w:r w:rsidR="00000000" w:rsidRPr="00000000" w:rsidDel="00000000">
          <w:rPr>
            <w:color w:val="1155cc"/>
            <w:u w:val="single"/>
            <w:rtl w:val="0"/>
          </w:rPr>
          <w:t xml:space="preserve">Youtube</w:t>
        </w:r>
      </w:hyperlink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  <w:r w:rsidR="00000000" w:rsidRPr="00000000" w:rsidDel="00000000">
        <w:rPr>
          <w:rtl w:val="0"/>
        </w:rPr>
        <w:t xml:space="preserve">https://youtube.com/embed/-IuvVvsChBQ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Fundacja Avalon umożliwi wszystkim kibicom udział w tych dwóch startach Sylwestra Wilka poprzez relację video i w social mediach.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1917700"/>
            <wp:effectExtent t="0" b="0" r="0" l="0"/>
            <wp:docPr id="10" name="media/image10.png"/>
            <a:graphic>
              <a:graphicData uri="http://schemas.openxmlformats.org/drawingml/2006/picture">
                <pic:pic>
                  <pic:nvPicPr>
                    <pic:cNvPr id="10" name="media/image10.png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ext cx="3429000" cy="191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1917700"/>
            <wp:effectExtent t="0" b="0" r="0" l="0"/>
            <wp:docPr id="11" name="media/image11.png"/>
            <a:graphic>
              <a:graphicData uri="http://schemas.openxmlformats.org/drawingml/2006/picture">
                <pic:pic>
                  <pic:nvPicPr>
                    <pic:cNvPr id="11" name="media/image11.png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ext cx="3429000" cy="191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1917700"/>
            <wp:effectExtent t="0" b="0" r="0" l="0"/>
            <wp:docPr id="12" name="media/image12.png"/>
            <a:graphic>
              <a:graphicData uri="http://schemas.openxmlformats.org/drawingml/2006/picture">
                <pic:pic>
                  <pic:nvPicPr>
                    <pic:cNvPr id="12" name="media/image12.png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ext cx="3429000" cy="191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1917700"/>
            <wp:effectExtent t="0" b="0" r="0" l="0"/>
            <wp:docPr id="13" name="media/image13.png"/>
            <a:graphic>
              <a:graphicData uri="http://schemas.openxmlformats.org/drawingml/2006/picture">
                <pic:pic>
                  <pic:nvPicPr>
                    <pic:cNvPr id="13" name="media/image13.png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ext cx="3429000" cy="191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1917700"/>
            <wp:effectExtent t="0" b="0" r="0" l="0"/>
            <wp:docPr id="14" name="media/image14.png"/>
            <a:graphic>
              <a:graphicData uri="http://schemas.openxmlformats.org/drawingml/2006/picture">
                <pic:pic>
                  <pic:nvPicPr>
                    <pic:cNvPr id="14" name="media/image14.png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ext cx="3429000" cy="191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1917700"/>
            <wp:effectExtent t="0" b="0" r="0" l="0"/>
            <wp:docPr id="15" name="media/image15.png"/>
            <a:graphic>
              <a:graphicData uri="http://schemas.openxmlformats.org/drawingml/2006/picture">
                <pic:pic>
                  <pic:nvPicPr>
                    <pic:cNvPr id="15" name="media/image15.png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ext cx="3429000" cy="191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8"/>
          <w:rtl w:val="0"/>
        </w:rPr>
      </w:pPr>
      <w:r w:rsidR="00000000" w:rsidRPr="00000000" w:rsidDel="00000000">
        <w:rPr>
          <w:sz w:val="38"/>
          <w:rtl w:val="0"/>
        </w:rPr>
        <w:t xml:space="preserve">Jesteśmy dumni z możliwości wsparcia Sylwestra podczas tych wydarzeń. Zachęcamy wszystkich do aktywnego kibicowania. Fundacja Avalon z wielką radością podejmuję tę współpracę ze sportowcem, który swoją postawą przełamuje wszelkie stereotypy o sportach wśród osób z niepełnosprawnościami. Trzymamy kciuki za sukces i determinację Sylwestra!</w:t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Aleksandra Kogut, kierowniczka projektu Avalon Extreme
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pBdr>
          <w:top w:color="7b858f" w:sz="1" w:val="single" w:space="1"/>
        </w:pBdr>
      </w:pP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Avalon EXTREME to projekt realizowany przez Fundację Avalon, którego misją jest zmiana postrzegania niepełnosprawności poprzez promocję sportów ekstremalnych. Pokazując osoby z niepełnosprawnościami jako ludzi aktywnych, samodzielnych i odnoszących sukcesy sportowe w widowiskowych i ekstremalnych dyscyplinach, Fundacja udowadnia, że niepełnosprawność nie stoi na przeszkodzie do samorealizacji i rozwoju pasji. Fundacja w ramach Avalon EXTREME tworzy nowe miejsca szkoleniowe i treningowe dla osób z niepełnosprawnościami oraz współpracuje z gronem ambasadorów popularyzujących sporty ekstremalne.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Fundacja Avalon to jedna z największych organizacji pozarządowych w Polsce wspierających osoby z niepełnosprawnościami i przewlekle chore, powstała w 2006 roku, a od roku 2009 posiada status organizacji pożytku publicznego. Ma siedzibę w Warszawie, jednak swoim wsparciem obejmuje osoby potrzebujące z całej Polski. Fundacja oferuje pomoc potrzebującym w obszarze finansowym, a także prowadzi szereg programów społecznych i edukacyjnych, mających na celu aktywizację OzN a także zmianę postrzegania osób z niepełnosprawnościami w polskim społeczeństwie. Fundacja Avalon aktualnie wspiera około 14 500 osób z całej Polski. Łączna wartość pomocy udzielonej przez Fundację swoim podopiecznym wynosi blisko 400 mln.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pBdr>
          <w:top w:color="7b858f" w:sz="1" w:val="single" w:space="1"/>
        </w:pBdr>
      </w:pPr>
    </w:p>
    <w:tbl>
      <w:tblPr>
        <w:tblStyle w:val="DefaultTable"/>
        <w:bidiVisual w:val="0"/>
        <w:tblW w:w="9360.0" w:type="dxa"/>
        <w:tblInd w:w="0.0" w:type="dxa"/>
        <w:jc w:val="center"/>
        <w:tblLayout w:type="fixed"/>
        <w:tblLook w:val="0600"/>
      </w:tblPr>
      <w:tblGrid>
        <w:gridCol w:w="1000"/>
        <w:gridCol w:w="4600"/>
        <w:gridCol w:w="1400"/>
        <w:tblGridChange w:id="0">
          <w:tblGrid>
            <w:gridCol w:w="1000"/>
            <w:gridCol w:w="4600"/>
            <w:gridCol w:w="1400"/>
          </w:tblGrid>
        </w:tblGridChange>
      </w:tblGrid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16" name="media/image16.png"/>
                  <a:graphic>
                    <a:graphicData uri="http://schemas.openxmlformats.org/drawingml/2006/picture">
                      <pic:pic>
                        <pic:nvPicPr>
                          <pic:cNvPr id="16" name="media/image16.png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wilczy-apetyt-na-rekord-prowly-1920x960.png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7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18" name="media/image18.png"/>
                  <a:graphic>
                    <a:graphicData uri="http://schemas.openxmlformats.org/drawingml/2006/picture">
                      <pic:pic>
                        <pic:nvPicPr>
                          <pic:cNvPr id="18" name="media/image18.png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sylwester-wilk-trening-12-1920x1080.png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7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20" name="media/image20.png"/>
                  <a:graphic>
                    <a:graphicData uri="http://schemas.openxmlformats.org/drawingml/2006/picture">
                      <pic:pic>
                        <pic:nvPicPr>
                          <pic:cNvPr id="20" name="media/image20.png"/>
                          <pic:cNvPicPr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sylwester-wilk-trening-4-1920x1080.png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7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22" name="media/image22.png"/>
                  <a:graphic>
                    <a:graphicData uri="http://schemas.openxmlformats.org/drawingml/2006/picture">
                      <pic:pic>
                        <pic:nvPicPr>
                          <pic:cNvPr id="22" name="media/image22.png"/>
                          <pic:cNvPicPr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sylwester-wilk-trening-20-1920x1080.png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7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24" name="media/image24.png"/>
                  <a:graphic>
                    <a:graphicData uri="http://schemas.openxmlformats.org/drawingml/2006/picture">
                      <pic:pic>
                        <pic:nvPicPr>
                          <pic:cNvPr id="24" name="media/image24.png"/>
                          <pic:cNvPicPr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sylwester-wilk-trening-14-1920x1080.png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7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26" name="media/image26.png"/>
                  <a:graphic>
                    <a:graphicData uri="http://schemas.openxmlformats.org/drawingml/2006/picture">
                      <pic:pic>
                        <pic:nvPicPr>
                          <pic:cNvPr id="26" name="media/image26.png"/>
                          <pic:cNvPicPr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sylwester-wilk-trening-13-1920x1080.png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7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28" name="media/image28.png"/>
                  <a:graphic>
                    <a:graphicData uri="http://schemas.openxmlformats.org/drawingml/2006/picture">
                      <pic:pic>
                        <pic:nvPicPr>
                          <pic:cNvPr id="28" name="media/image28.png"/>
                          <pic:cNvPicPr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sylwester-wilk-trening-23-1920x1080.png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7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</w:tbl>
    <w:sectPr>
      <w:pgSz w:w="12240" w:h="15840" w:orient="portrait"/>
      <w:pgMar w:top="720" w:bottom="720" w:left="720" w:right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font w:name="Arial"/>
  <w:font w:name="Trebuchet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p w:rsidP="00000000" w:rsidRDefault="00000000" w:rsidR="00000000" w:rsidRPr="00000000" w:rsidDel="00000000">
    <w:pPr>
      <w:contextualSpacing w:val="0"/>
      <w:jc w:val="center"/>
    </w:pPr>
    <w:r w:rsidR="00000000" w:rsidRPr="00000000" w:rsidDel="00000000">
      <w:rPr/>
      <w:fldChar w:fldCharType="begin"/>
      <w:instrText xml:space="preserve">PAGE</w:instrText>
      <w:fldChar w:fldCharType="end"/>
    </w:r>
    <w:r w:rsidR="00000000" w:rsidRPr="00000000" w:rsidDel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ocDefaults>
    <w:rPrDefault>
      <w:rPr>
        <w:rFonts w:cs="Arial" w:hAnsi="Arial" w:eastAsia="Arial" w:ascii="Arial"/>
        <w:b w:val="0"/>
        <w:i w:val="0"/>
        <w:caps w:val="0"/>
        <w:smallCaps w:val="0"/>
        <w:strike w:val="0"/>
        <w:color w:val="333333"/>
        <w:sz w:val="20"/>
        <w:u w:val="none"/>
        <w:vertAlign w:val="baseline"/>
      </w:rPr>
    </w:rPrDefault>
    <w:pPrDefault>
      <w:pPr>
        <w:keepNext w:val="0"/>
        <w:keepLines w:val="0"/>
        <w:widowControl w:val="1"/>
        <w:spacing w:lineRule="auto" w:before="0" w:after="0" w:line="320"/>
        <w:ind w:left="0" w:right="0" w:firstLine="0"/>
        <w:jc w:val="left"/>
      </w:pPr>
    </w:pPrDefault>
  </w:docDefaults>
  <w:style w:styleId="Normal" w:type="paragraph" w:default="1">
    <w:name w:val="normal"/>
  </w:style>
  <w:style w:styleId="TableNormal" w:type="table" w:default="1">
    <w:name w:val="Table Normal"/>
    <w:pPr>
      <w:spacing w:lineRule="auto" w:line="459.99999999999994" w:before="0" w:after="0"/>
    </w:pPr>
  </w:style>
  <w:style w:styleId="Heading1" w:type="paragraph">
    <w:name w:val="heading 1"/>
    <w:basedOn w:val="Normal"/>
    <w:next w:val="Normal"/>
    <w:pPr>
      <w:keepNext w:val="0"/>
      <w:keepLines w:val="0"/>
      <w:widowControl w:val="1"/>
      <w:spacing w:lineRule="auto" w:after="120"/>
      <w:contextualSpacing w:val="1"/>
    </w:pPr>
    <w:rPr>
      <w:rFonts w:cs="Palatino" w:hAnsi="Palatino" w:eastAsia="Palatino" w:ascii="Palatino"/>
      <w:sz w:val="36"/>
    </w:rPr>
  </w:style>
  <w:style w:styleId="Heading2" w:type="paragraph">
    <w:name w:val="heading 2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sz w:val="26"/>
    </w:rPr>
  </w:style>
  <w:style w:styleId="Heading3" w:type="paragraph">
    <w:name w:val="heading 3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i w:val="1"/>
      <w:color w:val="666666"/>
      <w:sz w:val="24"/>
    </w:rPr>
  </w:style>
  <w:style w:styleId="Heading4" w:type="paragraph">
    <w:name w:val="heading 4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Palatino" w:hAnsi="Palatino" w:eastAsia="Palatino" w:ascii="Palatino"/>
      <w:b w:val="1"/>
      <w:sz w:val="24"/>
    </w:rPr>
  </w:style>
  <w:style w:styleId="Heading5" w:type="paragraph">
    <w:name w:val="heading 5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b w:val="1"/>
      <w:sz w:val="22"/>
    </w:rPr>
  </w:style>
  <w:style w:styleId="Heading6" w:type="paragraph">
    <w:name w:val="heading 6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i w:val="1"/>
      <w:color w:val="666666"/>
      <w:sz w:val="22"/>
      <w:u w:val="single"/>
    </w:rPr>
  </w:style>
  <w:style w:styleId="Title" w:type="paragraph">
    <w:name w:val="title"/>
    <w:basedOn w:val="Normal"/>
    <w:next w:val="Normal"/>
    <w:pPr>
      <w:keepNext w:val="0"/>
      <w:keepLines w:val="0"/>
      <w:widowControl w:val="1"/>
      <w:contextualSpacing w:val="1"/>
    </w:pPr>
    <w:rPr>
      <w:rFonts w:cs="Palatino" w:hAnsi="Palatino" w:eastAsia="Palatino" w:ascii="Palatino"/>
      <w:sz w:val="60"/>
    </w:rPr>
  </w:style>
  <w:style w:styleId="Subtitle" w:type="paragraph">
    <w:name w:val="subtitle"/>
    <w:basedOn w:val="Normal"/>
    <w:next w:val="Normal"/>
    <w:pPr>
      <w:keepNext w:val="0"/>
      <w:keepLines w:val="0"/>
      <w:widowControl w:val="1"/>
      <w:spacing w:lineRule="auto" w:before="60"/>
      <w:contextualSpacing w:val="1"/>
    </w:pPr>
    <w:rPr>
      <w:rFonts w:cs="Arial" w:hAnsi="Arial" w:eastAsia="Arial" w:ascii="Arial"/>
      <w:sz w:val="28"/>
    </w:rPr>
  </w:style>
  <w:style w:styleId="DefaultTable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
<Relationships xmlns="http://schemas.openxmlformats.org/package/2006/relationships"><Relationship Target="fontTable.xml" Type="http://schemas.openxmlformats.org/officeDocument/2006/relationships/fontTable" Id="rId1"/><Relationship Target="footer1.xml" Type="http://schemas.openxmlformats.org/officeDocument/2006/relationships/footer" Id="rId2"/><Relationship Target="numbering.xml" Type="http://schemas.openxmlformats.org/officeDocument/2006/relationships/numbering" Id="rId3"/><Relationship Target="settings.xml" Type="http://schemas.openxmlformats.org/officeDocument/2006/relationships/settings" Id="rId4"/><Relationship Target="styles.xml" Type="http://schemas.openxmlformats.org/officeDocument/2006/relationships/styles" Id="rId5"/><Relationship Target="media/image6.png" Type="http://schemas.openxmlformats.org/officeDocument/2006/relationships/image" Id="rId6"/><Relationship Target="http://biuroprasowe.fundacjaavalon.pl" Type="http://schemas.openxmlformats.org/officeDocument/2006/relationships/hyperlink" Id="rId7" TargetMode="External"/><Relationship Target="media/image8.jpg" Type="http://schemas.openxmlformats.org/officeDocument/2006/relationships/image" Id="rId8"/><Relationship Target="https://youtube.com/embed/-IuvVvsChBQ" Type="http://schemas.openxmlformats.org/officeDocument/2006/relationships/hyperlink" Id="rId9" TargetMode="External"/><Relationship Target="media/image10.png" Type="http://schemas.openxmlformats.org/officeDocument/2006/relationships/image" Id="rId10"/><Relationship Target="media/image11.png" Type="http://schemas.openxmlformats.org/officeDocument/2006/relationships/image" Id="rId11"/><Relationship Target="media/image12.png" Type="http://schemas.openxmlformats.org/officeDocument/2006/relationships/image" Id="rId12"/><Relationship Target="media/image13.png" Type="http://schemas.openxmlformats.org/officeDocument/2006/relationships/image" Id="rId13"/><Relationship Target="media/image14.png" Type="http://schemas.openxmlformats.org/officeDocument/2006/relationships/image" Id="rId14"/><Relationship Target="media/image15.png" Type="http://schemas.openxmlformats.org/officeDocument/2006/relationships/image" Id="rId15"/><Relationship Target="media/image16.png" Type="http://schemas.openxmlformats.org/officeDocument/2006/relationships/image" Id="rId16"/><Relationship Target="" Type="http://schemas.openxmlformats.org/officeDocument/2006/relationships/hyperlink" Id="rId17" TargetMode="External"/><Relationship Target="media/image18.png" Type="http://schemas.openxmlformats.org/officeDocument/2006/relationships/image" Id="rId18"/><Relationship Target="media/image20.png" Type="http://schemas.openxmlformats.org/officeDocument/2006/relationships/image" Id="rId20"/><Relationship Target="media/image22.png" Type="http://schemas.openxmlformats.org/officeDocument/2006/relationships/image" Id="rId22"/><Relationship Target="media/image24.png" Type="http://schemas.openxmlformats.org/officeDocument/2006/relationships/image" Id="rId24"/><Relationship Target="media/image26.png" Type="http://schemas.openxmlformats.org/officeDocument/2006/relationships/image" Id="rId26"/><Relationship Target="media/image28.png" Type="http://schemas.openxmlformats.org/officeDocument/2006/relationships/image" Id="rId28"/></Relationships>

</file>

<file path=docProps/app.xml><?xml version="1.0" encoding="utf-8"?>
<Properties xmlns="http://schemas.openxmlformats.org/officeDocument/2006/extended-properties" xmlns:vt="http://schemas.openxmlformats.org/officeDocument/2006/docPropsVTypes">
  <Application>Caracal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9c58b3e22f1d9251a29d1a32158a4b0022c3b7876939fbe823aa176cbf0ef41ewilczy-apetyt-na-rekord-przygotow20240318-8-z5cg82.docx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